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31569" w14:textId="77777777" w:rsidR="0027758C" w:rsidRPr="00AC0B46" w:rsidRDefault="00907C73">
      <w:pPr>
        <w:spacing w:after="200"/>
        <w:jc w:val="center"/>
        <w:rPr>
          <w:sz w:val="40"/>
          <w:szCs w:val="40"/>
        </w:rPr>
      </w:pPr>
      <w:r w:rsidRPr="00AC0B46">
        <w:rPr>
          <w:rFonts w:ascii="Times New Roman" w:hAnsi="Times New Roman" w:cs="Times New Roman"/>
          <w:b/>
          <w:bCs/>
          <w:color w:val="000000" w:themeColor="text1"/>
          <w:lang w:val="es-ES" w:eastAsia="es-CO"/>
        </w:rPr>
        <w:t>DECLARAÇÃO DE COMPROMISSO DOS AUTORES</w:t>
      </w:r>
    </w:p>
    <w:p w14:paraId="29E94632" w14:textId="2E949DA3" w:rsidR="0027758C" w:rsidRPr="00AC0B46" w:rsidRDefault="00907C73" w:rsidP="005974AB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18"/>
          <w:szCs w:val="18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b/>
          <w:bCs/>
          <w:color w:val="000000" w:themeColor="text1"/>
          <w:sz w:val="18"/>
          <w:szCs w:val="18"/>
          <w:lang w:val="pt-PT" w:eastAsia="es-CO"/>
        </w:rPr>
        <w:t xml:space="preserve">Este formato deverá ser assinado por todos os autores e carregado na plataforma no momento da submissão do artigo. Caso o artigo não seja </w:t>
      </w:r>
      <w:proofErr w:type="gramStart"/>
      <w:r w:rsidRPr="00AC0B46">
        <w:rPr>
          <w:rFonts w:ascii="Times New Roman" w:eastAsiaTheme="minorEastAsia" w:hAnsi="Times New Roman" w:cs="Times New Roman"/>
          <w:b/>
          <w:bCs/>
          <w:color w:val="000000" w:themeColor="text1"/>
          <w:sz w:val="18"/>
          <w:szCs w:val="18"/>
          <w:lang w:val="pt-PT" w:eastAsia="es-CO"/>
        </w:rPr>
        <w:t>aceitado</w:t>
      </w:r>
      <w:proofErr w:type="gramEnd"/>
      <w:r w:rsidR="00AC0B46">
        <w:rPr>
          <w:rFonts w:ascii="Times New Roman" w:eastAsiaTheme="minorEastAsia" w:hAnsi="Times New Roman" w:cs="Times New Roman"/>
          <w:b/>
          <w:bCs/>
          <w:color w:val="000000" w:themeColor="text1"/>
          <w:sz w:val="18"/>
          <w:szCs w:val="18"/>
          <w:lang w:val="pt-PT" w:eastAsia="es-CO"/>
        </w:rPr>
        <w:t xml:space="preserve"> </w:t>
      </w:r>
      <w:r w:rsidRPr="00AC0B46">
        <w:rPr>
          <w:rFonts w:ascii="Times New Roman" w:eastAsiaTheme="minorEastAsia" w:hAnsi="Times New Roman" w:cs="Times New Roman"/>
          <w:b/>
          <w:bCs/>
          <w:color w:val="000000" w:themeColor="text1"/>
          <w:sz w:val="18"/>
          <w:szCs w:val="18"/>
          <w:lang w:val="pt-PT" w:eastAsia="es-CO"/>
        </w:rPr>
        <w:t>para publicação, este documento não produz efeitos jurídicos e é considerado nulo.</w:t>
      </w:r>
    </w:p>
    <w:p w14:paraId="050B7EA4" w14:textId="77777777" w:rsidR="005974AB" w:rsidRPr="005974AB" w:rsidRDefault="005974AB" w:rsidP="005974AB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val="pt-PT" w:eastAsia="es-CO"/>
        </w:rPr>
      </w:pPr>
    </w:p>
    <w:tbl>
      <w:tblPr>
        <w:tblStyle w:val="Tablaconcuadrcula1"/>
        <w:tblW w:w="9216" w:type="dxa"/>
        <w:tblLayout w:type="fixed"/>
        <w:tblLook w:val="04A0" w:firstRow="1" w:lastRow="0" w:firstColumn="1" w:lastColumn="0" w:noHBand="0" w:noVBand="1"/>
      </w:tblPr>
      <w:tblGrid>
        <w:gridCol w:w="9216"/>
      </w:tblGrid>
      <w:tr w:rsidR="0027758C" w:rsidRPr="005974AB" w14:paraId="4F62BC8A" w14:textId="77777777">
        <w:trPr>
          <w:trHeight w:val="372"/>
        </w:trPr>
        <w:tc>
          <w:tcPr>
            <w:tcW w:w="9216" w:type="dxa"/>
            <w:tcBorders>
              <w:top w:val="nil"/>
              <w:left w:val="nil"/>
              <w:right w:val="nil"/>
            </w:tcBorders>
          </w:tcPr>
          <w:p w14:paraId="7536B8F6" w14:textId="77777777" w:rsidR="0027758C" w:rsidRPr="005974AB" w:rsidRDefault="00907C73">
            <w:pPr>
              <w:tabs>
                <w:tab w:val="left" w:pos="2711"/>
              </w:tabs>
              <w:spacing w:after="200"/>
              <w:rPr>
                <w:b/>
                <w:bCs/>
                <w:shd w:val="clear" w:color="auto" w:fill="FFFF00"/>
              </w:rPr>
            </w:pPr>
            <w:r w:rsidRPr="005974A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pt-PT"/>
              </w:rPr>
              <w:t>Título do artigo:</w:t>
            </w:r>
          </w:p>
        </w:tc>
      </w:tr>
    </w:tbl>
    <w:p w14:paraId="19E7C7B0" w14:textId="77777777" w:rsidR="0027758C" w:rsidRPr="00ED1E88" w:rsidRDefault="0027758C">
      <w:pPr>
        <w:spacing w:after="200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shd w:val="clear" w:color="auto" w:fill="FFFF00"/>
          <w:lang w:eastAsia="es-CO"/>
        </w:rPr>
      </w:pPr>
    </w:p>
    <w:p w14:paraId="6BE45E56" w14:textId="0B59F298" w:rsidR="0027758C" w:rsidRPr="00ED1E88" w:rsidRDefault="00907C73" w:rsidP="00ED1E88">
      <w:pPr>
        <w:spacing w:after="200" w:line="276" w:lineRule="auto"/>
        <w:ind w:left="705"/>
        <w:contextualSpacing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pt-PT" w:eastAsia="es-CO"/>
        </w:rPr>
      </w:pPr>
      <w:r w:rsidRPr="00ED1E88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pt-PT" w:eastAsia="es-CO"/>
        </w:rPr>
        <w:t>É declarado que:</w:t>
      </w:r>
    </w:p>
    <w:p w14:paraId="14BC7A0D" w14:textId="77777777" w:rsidR="00ED1E88" w:rsidRPr="00ED1E88" w:rsidRDefault="00ED1E88" w:rsidP="00ED1E88">
      <w:pPr>
        <w:spacing w:after="200" w:line="276" w:lineRule="auto"/>
        <w:ind w:left="70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</w:p>
    <w:p w14:paraId="3303FA4F" w14:textId="77777777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O conteúdo do manuscrito é original e inédito, não tem sido publicado em outro meio (revista, </w:t>
      </w:r>
      <w:proofErr w:type="spellStart"/>
      <w:r w:rsidRPr="00AC0B46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val="pt-PT" w:eastAsia="es-CO"/>
        </w:rPr>
        <w:t>Preprint</w:t>
      </w:r>
      <w:proofErr w:type="spellEnd"/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, Anais de Congressos, entre outros), além disso, não será enviado para publicação em outro meio enquanto durar o processo de avaliação e aceitação. Caso o manuscrito seja resultado de um processo de tese, declaro que não se trata de cópia literal da mesma.</w:t>
      </w:r>
    </w:p>
    <w:p w14:paraId="3AA68649" w14:textId="77777777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É garantido que apenas aquelas pessoas que contribuíram intelectualmente para o desenvolvimento do trabalho, atendam aos quatro critérios de autoria, apareçam como autores e sejam titulares do</w:t>
      </w: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shd w:val="clear" w:color="auto" w:fill="FFFF00"/>
          <w:lang w:eastAsia="es-CO"/>
        </w:rPr>
        <w:t xml:space="preserve"> </w:t>
      </w: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referido manuscrito.</w:t>
      </w:r>
    </w:p>
    <w:p w14:paraId="217A7357" w14:textId="1670444B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Certifico que os dados reportados no artigo não são o resultado de condutas inadequadas, a saber: dados produzidos, uso indevido de imagens (tabelas, figuras, escalas, desenhos, instrumentos, questionários, validação de metodologias e outros tipos de ilustrações), falsificação, plágio, </w:t>
      </w:r>
      <w:proofErr w:type="spellStart"/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autoplágio</w:t>
      </w:r>
      <w:proofErr w:type="spellEnd"/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 ou duplicidade, e que sou o único autor e proprietário dos direitos autorais.</w:t>
      </w:r>
    </w:p>
    <w:p w14:paraId="71A79BC1" w14:textId="77777777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Estou ciente de que caso o artigo utilize material de terceiros, é necessária autorização prévia para reproduzi-lo. Este artigo não infringe direitos autorais ou de propriedade intelectual de outros, caso contrário, serei integralmente responsável por quaisquer danos causados a terceiros, nas esferas administrativas e jurídicas correspondentes.</w:t>
      </w:r>
    </w:p>
    <w:p w14:paraId="460F426F" w14:textId="77777777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Assume-se a responsabilidade por todos os conceitos e opiniões expressos no manuscrito, além da veracidade e exatidão dos dados. A Associação Colombiana de Nutrição Clínica -ACNC- não se responsabiliza pelos julgamentos e conceitos expressos nos artigos publicados.</w:t>
      </w:r>
    </w:p>
    <w:p w14:paraId="527477F6" w14:textId="7CA1F212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Sabe-se que a revista utiliza uma ferramenta de </w:t>
      </w:r>
      <w:r w:rsidR="00AC0B46"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deteção</w:t>
      </w: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 de plágio, que </w:t>
      </w:r>
      <w:r w:rsidRPr="00AC0B46">
        <w:rPr>
          <w:rFonts w:ascii="Times New Roman" w:hAnsi="Times New Roman" w:cs="Times New Roman"/>
          <w:sz w:val="20"/>
          <w:szCs w:val="20"/>
          <w:lang w:val="pt-PT"/>
        </w:rPr>
        <w:t>lança</w:t>
      </w: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 um percentual de coincidências ou semelhanças com outros documentos.</w:t>
      </w:r>
    </w:p>
    <w:p w14:paraId="592AF7D3" w14:textId="77777777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Declaro que, caso tenha utilizado ferramentas de Inteligência Artificial na redação do manuscrito, na produção de figuras ou elementos gráficos do artigo, ou na coleta e análise de dados, o declarei na seção “Métodos” do manuscrito. Da mesma forma, sou responsável pelo material incluído no manuscrito derivado do uso de tecnologias assistidas por IA.</w:t>
      </w:r>
    </w:p>
    <w:p w14:paraId="6072433A" w14:textId="77777777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Assume-se o compromisso de responder às indicações e sugestões dos revisores, caso persista a intenção de publicar seu material na Revista.</w:t>
      </w:r>
    </w:p>
    <w:p w14:paraId="1A89DF4A" w14:textId="77777777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Você tem pleno conhecimento de que o processo de revisão e aceitação do material entregue pode levar vários meses, além de que o seu recebimento não implica sua aprovação e publicação automática.</w:t>
      </w:r>
    </w:p>
    <w:p w14:paraId="3647DDD8" w14:textId="786447F9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Concordo com a política de acesso aberto e direitos autorais da</w:t>
      </w:r>
      <w:r w:rsid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 </w:t>
      </w: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Revista de Nutrição Clínica e Metabolismo. Desta forma, atribuo à Revista o direito de primeira publicação, reconhecendo a autoria e a publicação inicial na mesma.</w:t>
      </w:r>
    </w:p>
    <w:p w14:paraId="7E1677A3" w14:textId="4CA8FAF6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00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Entendo que os conteúdos da Revista são distribuídos sob a licença </w:t>
      </w:r>
      <w:r w:rsidRPr="00AC0B46">
        <w:rPr>
          <w:rFonts w:ascii="Times New Roman" w:eastAsiaTheme="minorEastAsia" w:hAnsi="Times New Roman" w:cs="Times New Roman"/>
          <w:i/>
          <w:iCs/>
          <w:color w:val="000000" w:themeColor="text1"/>
          <w:sz w:val="20"/>
          <w:szCs w:val="20"/>
          <w:lang w:val="pt-PT" w:eastAsia="es-CO"/>
        </w:rPr>
        <w:t>Creative Commons</w:t>
      </w: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 BY-NC-SA 4.0 (</w:t>
      </w:r>
      <w:r w:rsidRPr="00AC0B46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pt-PT" w:eastAsia="es-CO"/>
        </w:rPr>
        <w:t>Atribuição-Não-Comercial-Compartilhar igual</w:t>
      </w: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).</w:t>
      </w:r>
      <w:r w:rsid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 </w:t>
      </w:r>
      <w:proofErr w:type="gramStart"/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Esta</w:t>
      </w:r>
      <w:proofErr w:type="gramEnd"/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 licença permite que outros distribuam, editem, adaptem e desenvolvam meu trabalho, sem fins comerciais, desde que seja atribuído  o devido crédito à criação original.</w:t>
      </w:r>
    </w:p>
    <w:p w14:paraId="3EF8B60E" w14:textId="294F9433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Os direitos autorais desta revista científica da ACNC serão regidos pela Lei 23 de 1982 (veja este </w:t>
      </w:r>
      <w:hyperlink r:id="rId7" w:history="1">
        <w:r w:rsidRPr="00AC0B46">
          <w:rPr>
            <w:rStyle w:val="Hyperlink"/>
            <w:rFonts w:ascii="Times New Roman" w:hAnsi="Times New Roman" w:cs="Times New Roman"/>
            <w:sz w:val="20"/>
            <w:szCs w:val="20"/>
            <w:lang w:val="pt-PT"/>
          </w:rPr>
          <w:t>link</w:t>
        </w:r>
      </w:hyperlink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 para mais informações) e todas as regulamentações complementares.</w:t>
      </w:r>
    </w:p>
    <w:p w14:paraId="666D0B14" w14:textId="77777777" w:rsidR="0027758C" w:rsidRPr="00AC0B46" w:rsidRDefault="00907C73" w:rsidP="00AC0B4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lastRenderedPageBreak/>
        <w:t>É adquirido o compromisso de preencher os formatos e documentos estabelecidos pela Revista.</w:t>
      </w:r>
    </w:p>
    <w:p w14:paraId="004EEFDC" w14:textId="77777777" w:rsidR="0027758C" w:rsidRPr="00AC0B46" w:rsidRDefault="0027758C">
      <w:pPr>
        <w:spacing w:after="200"/>
        <w:ind w:left="705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s-CO"/>
        </w:rPr>
      </w:pPr>
    </w:p>
    <w:p w14:paraId="6F548C7B" w14:textId="77777777" w:rsidR="0027758C" w:rsidRPr="00AC0B46" w:rsidRDefault="00907C73">
      <w:pPr>
        <w:ind w:left="-284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s-CO"/>
        </w:rPr>
      </w:pPr>
      <w:bookmarkStart w:id="0" w:name="tw-target-text"/>
      <w:bookmarkEnd w:id="0"/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É assinado para</w:t>
      </w:r>
      <w:bookmarkStart w:id="1" w:name="tw-target-text1"/>
      <w:bookmarkEnd w:id="1"/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 </w:t>
      </w:r>
      <w:proofErr w:type="gramStart"/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registro</w:t>
      </w:r>
      <w:proofErr w:type="gramEnd"/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 xml:space="preserve"> o que foi declarado na cidade de ___________, </w:t>
      </w:r>
      <w:r w:rsidRPr="00AC0B46">
        <w:rPr>
          <w:rFonts w:ascii="Times New Roman" w:eastAsiaTheme="minorEastAsia" w:hAnsi="Times New Roman" w:cs="Times New Roman"/>
          <w:b/>
          <w:bCs/>
          <w:color w:val="000000" w:themeColor="text1"/>
          <w:sz w:val="20"/>
          <w:szCs w:val="20"/>
          <w:lang w:val="pt-PT" w:eastAsia="es-CO"/>
        </w:rPr>
        <w:t>data</w:t>
      </w: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pt-PT" w:eastAsia="es-CO"/>
        </w:rPr>
        <w:t>: Dia_____Mês__Ano_____</w:t>
      </w:r>
    </w:p>
    <w:p w14:paraId="199E486B" w14:textId="77777777" w:rsidR="0027758C" w:rsidRPr="00AC0B46" w:rsidRDefault="00907C73">
      <w:pPr>
        <w:ind w:left="-284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s-CO"/>
        </w:rPr>
        <w:t xml:space="preserve"> </w:t>
      </w:r>
    </w:p>
    <w:p w14:paraId="684CEACA" w14:textId="77777777" w:rsidR="0027758C" w:rsidRPr="00AC0B46" w:rsidRDefault="0027758C">
      <w:pPr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s-CO"/>
        </w:rPr>
      </w:pPr>
    </w:p>
    <w:p w14:paraId="69D830E1" w14:textId="77777777" w:rsidR="0027758C" w:rsidRPr="00AC0B46" w:rsidRDefault="00907C73">
      <w:pPr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s-CO"/>
        </w:rPr>
      </w:pPr>
      <w:r w:rsidRPr="00AC0B46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s-CO"/>
        </w:rPr>
        <w:t xml:space="preserve"> </w:t>
      </w:r>
    </w:p>
    <w:tbl>
      <w:tblPr>
        <w:tblStyle w:val="Tablaconcuadrcula1"/>
        <w:tblW w:w="9238" w:type="dxa"/>
        <w:jc w:val="center"/>
        <w:tblLayout w:type="fixed"/>
        <w:tblLook w:val="04A0" w:firstRow="1" w:lastRow="0" w:firstColumn="1" w:lastColumn="0" w:noHBand="0" w:noVBand="1"/>
      </w:tblPr>
      <w:tblGrid>
        <w:gridCol w:w="739"/>
        <w:gridCol w:w="2407"/>
        <w:gridCol w:w="1249"/>
        <w:gridCol w:w="1701"/>
        <w:gridCol w:w="1275"/>
        <w:gridCol w:w="1867"/>
      </w:tblGrid>
      <w:tr w:rsidR="0027758C" w:rsidRPr="00AC0B46" w14:paraId="453D0965" w14:textId="77777777" w:rsidTr="00AC0B46">
        <w:trPr>
          <w:trHeight w:val="207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81E5A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Autor:</w:t>
            </w: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  <w:vAlign w:val="bottom"/>
          </w:tcPr>
          <w:p w14:paraId="6F112AC6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2E419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Identidade</w:t>
            </w:r>
            <w:proofErr w:type="spellEnd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0415316F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61218" w14:textId="77777777" w:rsidR="0027758C" w:rsidRPr="00AC0B46" w:rsidRDefault="00907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Assinatura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vAlign w:val="bottom"/>
          </w:tcPr>
          <w:p w14:paraId="35C0EC7B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758C" w:rsidRPr="00AC0B46" w14:paraId="2451CE67" w14:textId="77777777" w:rsidTr="00AC0B46">
        <w:trPr>
          <w:trHeight w:val="207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E31F2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7" w:type="dxa"/>
            <w:tcBorders>
              <w:left w:val="nil"/>
              <w:bottom w:val="nil"/>
              <w:right w:val="nil"/>
            </w:tcBorders>
            <w:vAlign w:val="bottom"/>
          </w:tcPr>
          <w:p w14:paraId="3CEEEAFA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95F66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bottom"/>
          </w:tcPr>
          <w:p w14:paraId="468D9915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3689FA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nil"/>
              <w:bottom w:val="nil"/>
              <w:right w:val="nil"/>
            </w:tcBorders>
            <w:vAlign w:val="bottom"/>
          </w:tcPr>
          <w:p w14:paraId="6458235F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758C" w:rsidRPr="00AC0B46" w14:paraId="4B811815" w14:textId="77777777" w:rsidTr="00AC0B46">
        <w:trPr>
          <w:trHeight w:val="207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8058E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Autor:</w:t>
            </w: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  <w:vAlign w:val="bottom"/>
          </w:tcPr>
          <w:p w14:paraId="3EAA0502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EF146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Identidade</w:t>
            </w:r>
            <w:proofErr w:type="spellEnd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55CAD236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F3BE7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Assinatura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vAlign w:val="bottom"/>
          </w:tcPr>
          <w:p w14:paraId="54DA0866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7758C" w:rsidRPr="00AC0B46" w14:paraId="0FDED2DD" w14:textId="77777777" w:rsidTr="00AC0B46">
        <w:trPr>
          <w:trHeight w:val="64"/>
          <w:jc w:val="center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AE1A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Autor:</w:t>
            </w: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  <w:vAlign w:val="bottom"/>
          </w:tcPr>
          <w:p w14:paraId="4D74F86E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B7DC3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C4679A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Identidade</w:t>
            </w:r>
            <w:proofErr w:type="spellEnd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bottom"/>
          </w:tcPr>
          <w:p w14:paraId="5AC7368A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443CC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Assinatura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right w:val="nil"/>
            </w:tcBorders>
            <w:vAlign w:val="bottom"/>
          </w:tcPr>
          <w:p w14:paraId="18299FA9" w14:textId="77777777" w:rsidR="0027758C" w:rsidRPr="00AC0B46" w:rsidRDefault="0027758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24C3229" w14:textId="77777777" w:rsidR="0027758C" w:rsidRPr="00AC0B46" w:rsidRDefault="0027758C">
      <w:pPr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s-CO"/>
        </w:rPr>
      </w:pPr>
    </w:p>
    <w:tbl>
      <w:tblPr>
        <w:tblStyle w:val="Tablaconcuadrcula1"/>
        <w:tblW w:w="9239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2407"/>
        <w:gridCol w:w="1260"/>
        <w:gridCol w:w="1689"/>
        <w:gridCol w:w="1275"/>
        <w:gridCol w:w="1868"/>
      </w:tblGrid>
      <w:tr w:rsidR="0027758C" w:rsidRPr="00AC0B46" w14:paraId="4D95B3D6" w14:textId="77777777" w:rsidTr="00AC0B46">
        <w:trPr>
          <w:trHeight w:val="64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D52D7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Autor:</w:t>
            </w: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</w:tcPr>
          <w:p w14:paraId="15CFFD5E" w14:textId="77777777" w:rsidR="0027758C" w:rsidRPr="00AC0B46" w:rsidRDefault="002775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37AAFB" w14:textId="77777777" w:rsidR="0027758C" w:rsidRPr="00AC0B46" w:rsidRDefault="00907C7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Identidade</w:t>
            </w:r>
            <w:proofErr w:type="spellEnd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14:paraId="5DA742FD" w14:textId="77777777" w:rsidR="0027758C" w:rsidRPr="00AC0B46" w:rsidRDefault="002775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1BBA6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Assinatura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</w:tcPr>
          <w:p w14:paraId="4748C40B" w14:textId="77777777" w:rsidR="0027758C" w:rsidRPr="00AC0B46" w:rsidRDefault="002775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320EA6B" w14:textId="77777777" w:rsidR="0027758C" w:rsidRPr="00AC0B46" w:rsidRDefault="0027758C">
      <w:pPr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s-CO"/>
        </w:rPr>
      </w:pPr>
    </w:p>
    <w:tbl>
      <w:tblPr>
        <w:tblStyle w:val="Tablaconcuadrcula1"/>
        <w:tblW w:w="9239" w:type="dxa"/>
        <w:jc w:val="center"/>
        <w:tblLayout w:type="fixed"/>
        <w:tblLook w:val="04A0" w:firstRow="1" w:lastRow="0" w:firstColumn="1" w:lastColumn="0" w:noHBand="0" w:noVBand="1"/>
      </w:tblPr>
      <w:tblGrid>
        <w:gridCol w:w="740"/>
        <w:gridCol w:w="2407"/>
        <w:gridCol w:w="1260"/>
        <w:gridCol w:w="1689"/>
        <w:gridCol w:w="1275"/>
        <w:gridCol w:w="1868"/>
      </w:tblGrid>
      <w:tr w:rsidR="0027758C" w:rsidRPr="00AC0B46" w14:paraId="6B35B44A" w14:textId="77777777" w:rsidTr="00AC0B46">
        <w:trPr>
          <w:trHeight w:val="64"/>
          <w:jc w:val="center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DBDE6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Autor:</w:t>
            </w:r>
          </w:p>
        </w:tc>
        <w:tc>
          <w:tcPr>
            <w:tcW w:w="2407" w:type="dxa"/>
            <w:tcBorders>
              <w:top w:val="nil"/>
              <w:left w:val="nil"/>
              <w:right w:val="nil"/>
            </w:tcBorders>
          </w:tcPr>
          <w:p w14:paraId="0FFAEEC9" w14:textId="77777777" w:rsidR="0027758C" w:rsidRPr="00AC0B46" w:rsidRDefault="002775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8A7516A" w14:textId="77777777" w:rsidR="0027758C" w:rsidRPr="00AC0B46" w:rsidRDefault="00907C7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Identidade</w:t>
            </w:r>
            <w:proofErr w:type="spellEnd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89" w:type="dxa"/>
            <w:tcBorders>
              <w:top w:val="nil"/>
              <w:left w:val="nil"/>
              <w:right w:val="nil"/>
            </w:tcBorders>
          </w:tcPr>
          <w:p w14:paraId="35EB126B" w14:textId="77777777" w:rsidR="0027758C" w:rsidRPr="00AC0B46" w:rsidRDefault="002775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E7495" w14:textId="77777777" w:rsidR="0027758C" w:rsidRPr="00AC0B46" w:rsidRDefault="00907C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C0B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Assinatura</w:t>
            </w:r>
            <w:proofErr w:type="spellEnd"/>
          </w:p>
        </w:tc>
        <w:tc>
          <w:tcPr>
            <w:tcW w:w="1868" w:type="dxa"/>
            <w:tcBorders>
              <w:top w:val="nil"/>
              <w:left w:val="nil"/>
              <w:right w:val="nil"/>
            </w:tcBorders>
          </w:tcPr>
          <w:p w14:paraId="0F3B2637" w14:textId="77777777" w:rsidR="0027758C" w:rsidRPr="00AC0B46" w:rsidRDefault="0027758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6527073" w14:textId="77777777" w:rsidR="0027758C" w:rsidRPr="00AC0B46" w:rsidRDefault="0027758C">
      <w:pPr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es-CO"/>
        </w:rPr>
      </w:pPr>
    </w:p>
    <w:p w14:paraId="23B09F1B" w14:textId="77777777" w:rsidR="0027758C" w:rsidRPr="00AC0B46" w:rsidRDefault="0027758C">
      <w:pPr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s-ES"/>
        </w:rPr>
      </w:pPr>
    </w:p>
    <w:sectPr w:rsidR="0027758C" w:rsidRPr="00AC0B4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0D59" w14:textId="77777777" w:rsidR="00AC73DB" w:rsidRDefault="00AC73DB">
      <w:r>
        <w:separator/>
      </w:r>
    </w:p>
  </w:endnote>
  <w:endnote w:type="continuationSeparator" w:id="0">
    <w:p w14:paraId="48A82799" w14:textId="77777777" w:rsidR="00AC73DB" w:rsidRDefault="00AC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B06040202020202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BC22" w14:textId="77777777" w:rsidR="0027758C" w:rsidRDefault="00907C73">
    <w:pPr>
      <w:pStyle w:val="Footer"/>
    </w:pPr>
    <w:r>
      <w:t>e-ISSN 2619-3906</w:t>
    </w:r>
  </w:p>
  <w:p w14:paraId="642D3C64" w14:textId="77777777" w:rsidR="0027758C" w:rsidRDefault="00907C73">
    <w:pPr>
      <w:pStyle w:val="Footer"/>
    </w:pPr>
    <w:r>
      <w:t xml:space="preserve">ASOCIACIÓN COLOMBIANA DE NUTRICIÓN CLÍNICA. </w:t>
    </w:r>
  </w:p>
  <w:p w14:paraId="3672B294" w14:textId="77777777" w:rsidR="0027758C" w:rsidRDefault="00277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AB7F" w14:textId="77777777" w:rsidR="00AC73DB" w:rsidRDefault="00AC73DB">
      <w:r>
        <w:separator/>
      </w:r>
    </w:p>
  </w:footnote>
  <w:footnote w:type="continuationSeparator" w:id="0">
    <w:p w14:paraId="45CACD43" w14:textId="77777777" w:rsidR="00AC73DB" w:rsidRDefault="00AC7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9C48" w14:textId="77777777" w:rsidR="0027758C" w:rsidRDefault="00907C73">
    <w:pPr>
      <w:pStyle w:val="Header"/>
      <w:jc w:val="right"/>
      <w:rPr>
        <w:caps/>
        <w:color w:val="44546A" w:themeColor="text2"/>
        <w:sz w:val="20"/>
        <w:szCs w:val="20"/>
      </w:rPr>
    </w:pPr>
    <w:r>
      <w:rPr>
        <w:noProof/>
      </w:rPr>
      <w:drawing>
        <wp:inline distT="0" distB="0" distL="0" distR="0" wp14:anchorId="74D59AD8" wp14:editId="41A23E9D">
          <wp:extent cx="956945" cy="60769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A1DF1" w14:textId="0A8BFDA9" w:rsidR="0027758C" w:rsidRDefault="00000000">
    <w:pPr>
      <w:pStyle w:val="Header"/>
      <w:jc w:val="center"/>
      <w:rPr>
        <w:color w:val="44546A" w:themeColor="text2"/>
        <w:sz w:val="20"/>
        <w:szCs w:val="20"/>
      </w:rPr>
    </w:pPr>
    <w:sdt>
      <w:sdtPr>
        <w:alias w:val="Título"/>
        <w:id w:val="754956643"/>
        <w:placeholder>
          <w:docPart w:val="9E8B1544C2E97A48A445AA58505B6C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07C73">
          <w:t>Revista de nutrición clínica y metabolismo</w:t>
        </w:r>
      </w:sdtContent>
    </w:sdt>
  </w:p>
  <w:p w14:paraId="377B91B3" w14:textId="77777777" w:rsidR="0027758C" w:rsidRDefault="002775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E9"/>
    <w:multiLevelType w:val="multilevel"/>
    <w:tmpl w:val="08F891FA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0863839"/>
    <w:multiLevelType w:val="multilevel"/>
    <w:tmpl w:val="4F26E2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7344537">
    <w:abstractNumId w:val="0"/>
  </w:num>
  <w:num w:numId="2" w16cid:durableId="984620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8C"/>
    <w:rsid w:val="0027758C"/>
    <w:rsid w:val="005974AB"/>
    <w:rsid w:val="00907C73"/>
    <w:rsid w:val="00AC0B46"/>
    <w:rsid w:val="00AC73DB"/>
    <w:rsid w:val="00B566DE"/>
    <w:rsid w:val="00E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E4F002"/>
  <w15:docId w15:val="{D2E5ECDB-A3FF-487D-8FEE-8E98F4CC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12AB4"/>
  </w:style>
  <w:style w:type="character" w:customStyle="1" w:styleId="FooterChar">
    <w:name w:val="Footer Char"/>
    <w:basedOn w:val="DefaultParagraphFont"/>
    <w:link w:val="Footer"/>
    <w:uiPriority w:val="99"/>
    <w:qFormat/>
    <w:rsid w:val="00B12AB4"/>
  </w:style>
  <w:style w:type="character" w:customStyle="1" w:styleId="Textodemarcadordeposicin">
    <w:name w:val="Texto de marcador de posición"/>
    <w:basedOn w:val="DefaultParagraphFont"/>
    <w:uiPriority w:val="99"/>
    <w:semiHidden/>
    <w:qFormat/>
    <w:rsid w:val="00B12AB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3795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3795F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3795F"/>
    <w:rPr>
      <w:b/>
      <w:bCs/>
      <w:sz w:val="20"/>
      <w:szCs w:val="20"/>
    </w:rPr>
  </w:style>
  <w:style w:type="character" w:customStyle="1" w:styleId="EnlacedeInternet">
    <w:name w:val="Enlace de Internet"/>
    <w:basedOn w:val="DefaultParagraphFont"/>
    <w:uiPriority w:val="99"/>
    <w:unhideWhenUsed/>
    <w:rsid w:val="00704C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04C13"/>
    <w:rPr>
      <w:color w:val="605E5C"/>
      <w:shd w:val="clear" w:color="auto" w:fill="E1DFDD"/>
    </w:rPr>
  </w:style>
  <w:style w:type="character" w:customStyle="1" w:styleId="Destaquemayor">
    <w:name w:val="Destaque mayor"/>
    <w:qFormat/>
    <w:rPr>
      <w:b/>
      <w:bCs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12AB4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unhideWhenUsed/>
    <w:rsid w:val="00B12AB4"/>
    <w:pPr>
      <w:tabs>
        <w:tab w:val="center" w:pos="4252"/>
        <w:tab w:val="right" w:pos="8504"/>
      </w:tabs>
    </w:pPr>
  </w:style>
  <w:style w:type="paragraph" w:styleId="ListParagraph">
    <w:name w:val="List Paragraph"/>
    <w:basedOn w:val="Normal"/>
    <w:uiPriority w:val="34"/>
    <w:qFormat/>
    <w:rsid w:val="0000066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379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3795F"/>
    <w:rPr>
      <w:b/>
      <w:bCs/>
    </w:rPr>
  </w:style>
  <w:style w:type="paragraph" w:styleId="Revision">
    <w:name w:val="Revision"/>
    <w:uiPriority w:val="99"/>
    <w:semiHidden/>
    <w:qFormat/>
    <w:rsid w:val="00FA543D"/>
  </w:style>
  <w:style w:type="paragraph" w:customStyle="1" w:styleId="Textopreformateado">
    <w:name w:val="Texto preformate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table" w:styleId="TableGrid">
    <w:name w:val="Table Grid"/>
    <w:basedOn w:val="TableNormal"/>
    <w:uiPriority w:val="39"/>
    <w:rsid w:val="0000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uiPriority w:val="59"/>
    <w:rsid w:val="00F453F5"/>
    <w:rPr>
      <w:rFonts w:eastAsiaTheme="minorEastAsia"/>
      <w:sz w:val="22"/>
      <w:szCs w:val="22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0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uncionpublica.gov.co/eva/gestornormativo/norma.php?i=34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B1544C2E97A48A445AA58505B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6BCC-2117-B647-A932-3CD98E494F52}"/>
      </w:docPartPr>
      <w:docPartBody>
        <w:p w:rsidR="00E4129B" w:rsidRDefault="00D414F0" w:rsidP="00D414F0">
          <w:pPr>
            <w:pStyle w:val="9E8B1544C2E97A48A445AA58505B6C88"/>
          </w:pPr>
          <w:r>
            <w:rPr>
              <w:color w:val="0E2841" w:themeColor="text2"/>
              <w:sz w:val="20"/>
              <w:szCs w:val="2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B0604020202020204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F0"/>
    <w:rsid w:val="00071F6F"/>
    <w:rsid w:val="000E4568"/>
    <w:rsid w:val="001D7783"/>
    <w:rsid w:val="0062568D"/>
    <w:rsid w:val="00640A3C"/>
    <w:rsid w:val="006554EB"/>
    <w:rsid w:val="00785C4C"/>
    <w:rsid w:val="009C007F"/>
    <w:rsid w:val="00AB1B9B"/>
    <w:rsid w:val="00C62855"/>
    <w:rsid w:val="00D14729"/>
    <w:rsid w:val="00D414F0"/>
    <w:rsid w:val="00DC320B"/>
    <w:rsid w:val="00E4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29B"/>
    <w:rPr>
      <w:color w:val="808080"/>
    </w:rPr>
  </w:style>
  <w:style w:type="paragraph" w:customStyle="1" w:styleId="9E8B1544C2E97A48A445AA58505B6C88">
    <w:name w:val="9E8B1544C2E97A48A445AA58505B6C88"/>
    <w:rsid w:val="00D41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de nutrición clínica y metabolismo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de nutrición clínica y metabolismo</dc:title>
  <dc:subject/>
  <dc:creator>Microsoft Office User</dc:creator>
  <dc:description/>
  <cp:lastModifiedBy>CAMILA OROZCO ARBELAEZ</cp:lastModifiedBy>
  <cp:revision>4</cp:revision>
  <dcterms:created xsi:type="dcterms:W3CDTF">2024-02-29T17:59:00Z</dcterms:created>
  <dcterms:modified xsi:type="dcterms:W3CDTF">2024-03-11T14:44:00Z</dcterms:modified>
  <dc:language>es-CO</dc:language>
</cp:coreProperties>
</file>