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BCD8" w14:textId="02C4F52F" w:rsidR="00881D2D" w:rsidRPr="00FA2067" w:rsidRDefault="004C3377" w:rsidP="004512EF">
      <w:pPr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FA2067">
        <w:rPr>
          <w:rFonts w:ascii="Times New Roman" w:hAnsi="Times New Roman" w:cs="Times New Roman"/>
          <w:b/>
          <w:bCs/>
          <w:color w:val="000000" w:themeColor="text1"/>
          <w:lang w:val="es-ES"/>
        </w:rPr>
        <w:t>LISTA DE CHEQUEO</w:t>
      </w:r>
      <w:r w:rsidR="00FF7C0C" w:rsidRPr="00FA2067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PARA AUTORES</w:t>
      </w:r>
    </w:p>
    <w:p w14:paraId="0B55AA13" w14:textId="77777777" w:rsidR="00AC3972" w:rsidRPr="00FA2067" w:rsidRDefault="00AC3972" w:rsidP="004512EF">
      <w:pPr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lang w:val="es-ES"/>
        </w:rPr>
      </w:pPr>
    </w:p>
    <w:p w14:paraId="706A5B43" w14:textId="77777777" w:rsidR="00D6634C" w:rsidRPr="00FA2067" w:rsidRDefault="00D6634C" w:rsidP="004512EF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tbl>
      <w:tblPr>
        <w:tblStyle w:val="Tablaconcuadrcula1"/>
        <w:tblpPr w:leftFromText="141" w:rightFromText="141" w:vertAnchor="text" w:tblpY="-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512EF" w:rsidRPr="00FA2067" w14:paraId="0BD7D962" w14:textId="77777777" w:rsidTr="0091655B">
        <w:tc>
          <w:tcPr>
            <w:tcW w:w="8504" w:type="dxa"/>
          </w:tcPr>
          <w:p w14:paraId="3B3C1AAB" w14:textId="77777777" w:rsidR="004512EF" w:rsidRPr="00FA2067" w:rsidRDefault="004512EF" w:rsidP="003D771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FA20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  <w:t xml:space="preserve">Título del manuscrito: </w:t>
            </w:r>
            <w:r w:rsidR="003D7711" w:rsidRPr="00FA20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  <w:t>_____________</w:t>
            </w:r>
            <w:r w:rsidRPr="00FA20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  <w:t>_____________________________________________________________________</w:t>
            </w:r>
          </w:p>
        </w:tc>
      </w:tr>
    </w:tbl>
    <w:p w14:paraId="3CFCEA1C" w14:textId="77777777" w:rsidR="0085412B" w:rsidRPr="00FA2067" w:rsidRDefault="0085412B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4DAE0219" w14:textId="77777777" w:rsidR="004512EF" w:rsidRPr="00FA2067" w:rsidRDefault="00A978B7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ES" w:eastAsia="es-ES"/>
        </w:rPr>
      </w:pP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Tipología del manuscrito declarada por los autores</w:t>
      </w:r>
      <w:r w:rsidRPr="00FA20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ES" w:eastAsia="es-ES"/>
        </w:rPr>
        <w:t>:</w:t>
      </w:r>
    </w:p>
    <w:p w14:paraId="27934F54" w14:textId="77777777" w:rsidR="00A978B7" w:rsidRPr="00FA2067" w:rsidRDefault="00A978B7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5956FF9D" w14:textId="5295FB87" w:rsidR="00051EC2" w:rsidRPr="00FA2067" w:rsidRDefault="00051EC2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>Artículo original</w:t>
      </w: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de investigación científica y tecnológica</w:t>
      </w:r>
      <w:r w:rsidR="00FF7C0C"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(cuantitativo o cualitativo)</w:t>
      </w:r>
    </w:p>
    <w:p w14:paraId="00C465FB" w14:textId="5010A3B1" w:rsidR="002147FD" w:rsidRPr="00FA2067" w:rsidRDefault="002147FD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Reporte de </w:t>
      </w:r>
      <w:r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>casos clínicos</w:t>
      </w:r>
    </w:p>
    <w:p w14:paraId="7999096A" w14:textId="2A850B13" w:rsidR="00F74347" w:rsidRPr="00FA2067" w:rsidRDefault="00F74347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>____</w:t>
      </w:r>
      <w:r w:rsidR="00502ECC"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>Revisiones</w:t>
      </w: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C20C4F" w:rsidRPr="00FA2067">
        <w:rPr>
          <w:rFonts w:ascii="Times New Roman" w:hAnsi="Times New Roman" w:cs="Times New Roman"/>
          <w:sz w:val="18"/>
          <w:szCs w:val="18"/>
          <w:lang w:val="es-ES"/>
        </w:rPr>
        <w:t>(</w:t>
      </w:r>
      <w:r w:rsidRPr="00FA2067">
        <w:rPr>
          <w:rFonts w:ascii="Times New Roman" w:hAnsi="Times New Roman" w:cs="Times New Roman"/>
          <w:sz w:val="18"/>
          <w:szCs w:val="18"/>
          <w:lang w:val="es-ES"/>
        </w:rPr>
        <w:t>sistemáticas</w:t>
      </w:r>
      <w:r w:rsidR="00587C8A"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, </w:t>
      </w:r>
      <w:r w:rsidRPr="00FA2067">
        <w:rPr>
          <w:rFonts w:ascii="Times New Roman" w:hAnsi="Times New Roman" w:cs="Times New Roman"/>
          <w:sz w:val="18"/>
          <w:szCs w:val="18"/>
          <w:lang w:val="es-ES"/>
        </w:rPr>
        <w:t>metaanálisis</w:t>
      </w:r>
      <w:r w:rsidR="00C20C4F" w:rsidRPr="00FA2067">
        <w:rPr>
          <w:rFonts w:ascii="Times New Roman" w:hAnsi="Times New Roman" w:cs="Times New Roman"/>
          <w:sz w:val="18"/>
          <w:szCs w:val="18"/>
          <w:lang w:val="es-ES"/>
        </w:rPr>
        <w:t>, narrativas</w:t>
      </w:r>
      <w:r w:rsidR="00587C8A"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o bibliográficas</w:t>
      </w:r>
      <w:r w:rsidR="00C20C4F" w:rsidRPr="00FA2067">
        <w:rPr>
          <w:rFonts w:ascii="Times New Roman" w:hAnsi="Times New Roman" w:cs="Times New Roman"/>
          <w:sz w:val="18"/>
          <w:szCs w:val="18"/>
          <w:lang w:val="es-ES"/>
        </w:rPr>
        <w:t>)</w:t>
      </w:r>
    </w:p>
    <w:p w14:paraId="66E07E0E" w14:textId="26CC8850" w:rsidR="00051EC2" w:rsidRPr="00FA2067" w:rsidRDefault="00051EC2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Artículo </w:t>
      </w:r>
      <w:r w:rsidR="00C20C4F"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sobre </w:t>
      </w:r>
      <w:r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>controversias</w:t>
      </w: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derivado o no de investigación</w:t>
      </w:r>
    </w:p>
    <w:p w14:paraId="4D50B9D3" w14:textId="77777777" w:rsidR="003D7711" w:rsidRPr="00FA2067" w:rsidRDefault="003D7711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>Protocolo</w:t>
      </w: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o </w:t>
      </w:r>
      <w:r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>guía</w:t>
      </w:r>
      <w:r w:rsidR="002A0156" w:rsidRPr="00FA2067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de práctica clínica</w:t>
      </w:r>
    </w:p>
    <w:p w14:paraId="2CF5AC38" w14:textId="77777777" w:rsidR="00A978B7" w:rsidRPr="00FA2067" w:rsidRDefault="00A978B7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67DCAEA4" w14:textId="055EAD20" w:rsidR="00A978B7" w:rsidRPr="00FA2067" w:rsidRDefault="00A978B7" w:rsidP="00CD019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  <w:r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Estimado autor, a continuación, encontrará la lista de ítems </w:t>
      </w:r>
      <w:r w:rsidR="002147FD"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que</w:t>
      </w:r>
      <w:r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val="es-ES" w:eastAsia="es-ES"/>
        </w:rPr>
        <w:t>debe</w:t>
      </w:r>
      <w:r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2147FD"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cumplir </w:t>
      </w:r>
      <w:r w:rsidR="00360360"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para asegurar la aceptación de su artículo </w:t>
      </w:r>
      <w:r w:rsidR="00FF7C0C"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en </w:t>
      </w:r>
      <w:r w:rsidR="00360360"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la Revista de Nutrición Clínica y Metabolismo. P</w:t>
      </w:r>
      <w:r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or favor marque con una 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  <w:t>X</w:t>
      </w:r>
      <w:r w:rsidRPr="00FA206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los ítems que cumple su manuscrito: </w:t>
      </w:r>
    </w:p>
    <w:p w14:paraId="1824C2AA" w14:textId="77777777" w:rsidR="00A978B7" w:rsidRPr="00FA2067" w:rsidRDefault="00A978B7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tbl>
      <w:tblPr>
        <w:tblStyle w:val="TableGrid"/>
        <w:tblW w:w="8805" w:type="dxa"/>
        <w:tblLook w:val="04A0" w:firstRow="1" w:lastRow="0" w:firstColumn="1" w:lastColumn="0" w:noHBand="0" w:noVBand="1"/>
      </w:tblPr>
      <w:tblGrid>
        <w:gridCol w:w="7895"/>
        <w:gridCol w:w="910"/>
      </w:tblGrid>
      <w:tr w:rsidR="003D7711" w:rsidRPr="00FA2067" w14:paraId="030FA93F" w14:textId="77777777" w:rsidTr="00131D72">
        <w:trPr>
          <w:trHeight w:val="20"/>
        </w:trPr>
        <w:tc>
          <w:tcPr>
            <w:tcW w:w="7895" w:type="dxa"/>
            <w:shd w:val="clear" w:color="auto" w:fill="8EAADB" w:themeFill="accent1" w:themeFillTint="99"/>
            <w:vAlign w:val="center"/>
          </w:tcPr>
          <w:p w14:paraId="554CBB9D" w14:textId="60C3BF99" w:rsidR="003D7711" w:rsidRPr="00FA2067" w:rsidRDefault="00D5068B" w:rsidP="00B662E4">
            <w:pPr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ÍTEMS</w:t>
            </w:r>
          </w:p>
        </w:tc>
        <w:tc>
          <w:tcPr>
            <w:tcW w:w="910" w:type="dxa"/>
            <w:shd w:val="clear" w:color="auto" w:fill="8EAADB" w:themeFill="accent1" w:themeFillTint="99"/>
            <w:vAlign w:val="center"/>
          </w:tcPr>
          <w:p w14:paraId="7BC6574A" w14:textId="2B4F558A" w:rsidR="003D7711" w:rsidRPr="00FA2067" w:rsidRDefault="00CD019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CUMPLE</w:t>
            </w:r>
          </w:p>
        </w:tc>
      </w:tr>
      <w:tr w:rsidR="00D5068B" w:rsidRPr="00FA2067" w14:paraId="118B73B3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27661048" w14:textId="5E34960F" w:rsidR="00D5068B" w:rsidRPr="00FA2067" w:rsidRDefault="00D5068B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CONSIDERACIONES INICIALES</w:t>
            </w:r>
          </w:p>
        </w:tc>
      </w:tr>
      <w:tr w:rsidR="003D7711" w:rsidRPr="00FA2067" w14:paraId="61D86EFC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0ADC9701" w14:textId="410D6890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¿La temática de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l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manuscrito está relacionada con </w:t>
            </w:r>
            <w:r w:rsidR="009215F8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los distintos procesos bioquímicos, en particular sobre el metabolismo energético y las regulaciones nutricionales, la terapia nutricional (nutrición enteral, nutrición parenteral, suplementos orales, suplementos vitamínicos</w:t>
            </w:r>
            <w:r w:rsidR="00A80F0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-minerales</w:t>
            </w:r>
            <w:r w:rsidR="009215F8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), y la relación entre nutrición y enfermedad</w:t>
            </w:r>
            <w:r w:rsidR="00AE1605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</w:t>
            </w:r>
            <w:r w:rsidR="005D76A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efinidos por la revista?</w:t>
            </w:r>
          </w:p>
        </w:tc>
        <w:tc>
          <w:tcPr>
            <w:tcW w:w="910" w:type="dxa"/>
            <w:vAlign w:val="center"/>
          </w:tcPr>
          <w:p w14:paraId="4B99AEEC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37339" w:rsidRPr="00FA2067" w14:paraId="62380BEE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52EB230" w14:textId="79D50511" w:rsidR="007745FA" w:rsidRPr="00FA2067" w:rsidRDefault="0003733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autor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ha presentado </w:t>
            </w:r>
            <w:r w:rsidR="0050758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manuscrito a consideración por alguna otra revista y el manuscrito </w:t>
            </w:r>
            <w:r w:rsidR="00507584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NO </w:t>
            </w:r>
            <w:r w:rsidR="0050758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ha sido publicado</w:t>
            </w:r>
            <w:r w:rsidR="00507584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50758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previamente.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0B76A8D8" w14:textId="77777777" w:rsidR="00037339" w:rsidRPr="00FA2067" w:rsidRDefault="0003733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A008D" w:rsidRPr="00FA2067" w14:paraId="6B10D9F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7EDD9840" w14:textId="5A9F6796" w:rsidR="002A008D" w:rsidRPr="00FA2067" w:rsidRDefault="002A008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autor no ha publicado durante el último año en la Revista </w:t>
            </w:r>
            <w:r w:rsidRPr="00FA206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s-ES" w:eastAsia="es-ES"/>
              </w:rPr>
              <w:t>de Nutrición Clínica y Metabolismo.</w:t>
            </w:r>
          </w:p>
        </w:tc>
        <w:tc>
          <w:tcPr>
            <w:tcW w:w="910" w:type="dxa"/>
            <w:vAlign w:val="center"/>
          </w:tcPr>
          <w:p w14:paraId="1626D6F3" w14:textId="77777777" w:rsidR="002A008D" w:rsidRPr="00FA2067" w:rsidRDefault="002A008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50089" w:rsidRPr="00FA2067" w14:paraId="38C09AA8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62036EDA" w14:textId="2ED6A626" w:rsidR="00850089" w:rsidRPr="00FA2067" w:rsidRDefault="00D5068B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GUÍA DE REPORTE PARA CADA TIPO DE ARTÍCULO</w:t>
            </w:r>
          </w:p>
        </w:tc>
      </w:tr>
      <w:tr w:rsidR="003D7711" w:rsidRPr="00FA2067" w14:paraId="4E113997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726B39B" w14:textId="7DB7BE6C" w:rsidR="003D7711" w:rsidRPr="00FA2067" w:rsidRDefault="00A80F0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 una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5D76AE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nvestigación científica y tecnológica</w:t>
            </w:r>
            <w:r w:rsidR="00FF7C0C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F7C0C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val="es-ES"/>
              </w:rPr>
              <w:t>cuantitativa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sigue </w:t>
            </w:r>
            <w:r w:rsidR="00B71BE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las indicaciones y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cumple </w:t>
            </w:r>
            <w:r w:rsidR="00B71BE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 la lista de chequeo</w:t>
            </w:r>
            <w:r w:rsidR="000A18C3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8" w:history="1">
              <w:r w:rsidR="000A18C3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STROBE</w:t>
              </w:r>
            </w:hyperlink>
            <w:r w:rsidR="00B71BE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(estudios observacionales)</w:t>
            </w:r>
            <w:r w:rsidR="00CD0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B71BE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/</w:t>
            </w:r>
            <w:r w:rsidR="000A18C3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9" w:history="1">
              <w:r w:rsidR="00B66CC2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CONSORT</w:t>
              </w:r>
            </w:hyperlink>
            <w:r w:rsidR="00FF7C0C" w:rsidRPr="00CD0191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es-ES"/>
              </w:rPr>
              <w:t xml:space="preserve"> (ensayos clínicos)</w:t>
            </w:r>
          </w:p>
        </w:tc>
        <w:tc>
          <w:tcPr>
            <w:tcW w:w="910" w:type="dxa"/>
            <w:vAlign w:val="center"/>
          </w:tcPr>
          <w:p w14:paraId="32C51707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BF72A9" w:rsidRPr="00FA2067" w14:paraId="7C5D7D6C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05DB2BBA" w14:textId="2DAA8BCF" w:rsidR="00BF72A9" w:rsidRPr="00FA2067" w:rsidRDefault="00BF72A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 una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investigación científica y tecnológica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val="es-ES"/>
              </w:rPr>
              <w:t>cualitativa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sigue</w:t>
            </w:r>
            <w:r w:rsidR="00B71BE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las indicaciones y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cumple </w:t>
            </w:r>
            <w:r w:rsidR="00B71BE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 la lista de chequeo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COREQ</w:t>
              </w:r>
            </w:hyperlink>
          </w:p>
        </w:tc>
        <w:tc>
          <w:tcPr>
            <w:tcW w:w="910" w:type="dxa"/>
            <w:vAlign w:val="center"/>
          </w:tcPr>
          <w:p w14:paraId="44293831" w14:textId="77777777" w:rsidR="00BF72A9" w:rsidRPr="00FA2067" w:rsidRDefault="00BF72A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D7711" w:rsidRPr="00FA2067" w14:paraId="6020DA9F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9A19F55" w14:textId="39152D53" w:rsidR="003D7711" w:rsidRPr="00FA2067" w:rsidRDefault="00CB5AC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es un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reporte de caso</w:t>
            </w:r>
            <w:r w:rsidR="00AF094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,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sigue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las indicaciones y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cumple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con la lista de chequeo </w:t>
            </w:r>
            <w:hyperlink r:id="rId11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CARE</w:t>
              </w:r>
            </w:hyperlink>
          </w:p>
        </w:tc>
        <w:tc>
          <w:tcPr>
            <w:tcW w:w="910" w:type="dxa"/>
            <w:vAlign w:val="center"/>
          </w:tcPr>
          <w:p w14:paraId="386A4689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D7711" w:rsidRPr="00FA2067" w14:paraId="2B693775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76FF255" w14:textId="79A29EC0" w:rsidR="00850089" w:rsidRPr="00FA2067" w:rsidRDefault="00A80F02" w:rsidP="00B37DC5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es 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una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revisión científica</w:t>
            </w:r>
            <w:r w:rsidR="004872D2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72D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sistemática</w:t>
            </w:r>
            <w:r w:rsidR="00FA449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metaanálisis</w:t>
            </w:r>
            <w:r w:rsidR="004872D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sigu</w:t>
            </w:r>
            <w:r w:rsidR="00AF09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las indicaciones y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cumple </w:t>
            </w:r>
            <w:r w:rsidR="00850089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 la lista de chequeo</w:t>
            </w:r>
            <w:r w:rsidR="0099453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2" w:history="1">
              <w:r w:rsidR="00411F90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PRISMA</w:t>
              </w:r>
            </w:hyperlink>
            <w:r w:rsidR="00FA2067" w:rsidRPr="00FA2067">
              <w:rPr>
                <w:rStyle w:val="Hyperlink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lang w:val="es-ES"/>
              </w:rPr>
              <w:t xml:space="preserve"> </w:t>
            </w:r>
            <w:r w:rsidR="00AC40B2">
              <w:rPr>
                <w:rStyle w:val="Hyperlink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lang w:val="es-ES"/>
              </w:rPr>
              <w:t xml:space="preserve">y la lista de chequeo PRISMA para </w:t>
            </w:r>
            <w:hyperlink r:id="rId13" w:history="1">
              <w:r w:rsidR="00AC40B2" w:rsidRPr="00AC40B2">
                <w:rPr>
                  <w:rStyle w:val="Hyperlink"/>
                  <w:rFonts w:ascii="Times New Roman" w:hAnsi="Times New Roman" w:cs="Times New Roman"/>
                  <w:i/>
                  <w:iCs/>
                  <w:sz w:val="16"/>
                  <w:szCs w:val="16"/>
                  <w:lang w:val="es-ES"/>
                </w:rPr>
                <w:t>abstracts</w:t>
              </w:r>
            </w:hyperlink>
            <w:r w:rsidR="00AC40B2">
              <w:rPr>
                <w:rStyle w:val="Hyperlink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4CB08849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A4492" w:rsidRPr="00FA2067" w14:paraId="50DDA80B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09AA223" w14:textId="377E046A" w:rsidR="00681DAE" w:rsidRPr="00B37DC5" w:rsidRDefault="001503B8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En caso de ser una</w:t>
            </w:r>
            <w:r w:rsidR="00FA449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A4492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revisión bibliográfica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FA4492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narrativa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o de alcance,</w:t>
            </w:r>
            <w:r w:rsidR="00FA44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debe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haber sido</w:t>
            </w:r>
            <w:r w:rsidR="00FA44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solicitada </w:t>
            </w:r>
            <w:r w:rsidR="00FA4492" w:rsidRPr="00700F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directamente por la editora</w:t>
            </w:r>
            <w:r w:rsidR="00B37DC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B37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y </w:t>
            </w:r>
            <w:r w:rsidR="008F518A" w:rsidRPr="00B37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sigue las indicaciones </w:t>
            </w:r>
            <w:r w:rsidR="00B37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descritas en las </w:t>
            </w:r>
            <w:hyperlink r:id="rId14" w:history="1">
              <w:r w:rsidR="00B37DC5" w:rsidRPr="00B37DC5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Directrices para autores/as</w:t>
              </w:r>
            </w:hyperlink>
            <w:r w:rsidR="00B37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10" w:type="dxa"/>
            <w:vAlign w:val="center"/>
          </w:tcPr>
          <w:p w14:paraId="374AEFC8" w14:textId="77777777" w:rsidR="00FA4492" w:rsidRPr="00FA2067" w:rsidRDefault="00FA449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D7711" w:rsidRPr="00FA2067" w14:paraId="109F0DF0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0B584C5" w14:textId="4F2DE712" w:rsidR="003D7711" w:rsidRPr="00FA2067" w:rsidRDefault="00CB5AC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es una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controversia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derivada de investigación, 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estructura a manera de ensayo y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presenta resultados de investigación desde una perspectiva analítica, interpretativa o crítica del autor; es exhaustivo el análisis y la exposición de los argumentos que sustentan sus conclusiones.</w:t>
            </w:r>
          </w:p>
        </w:tc>
        <w:tc>
          <w:tcPr>
            <w:tcW w:w="910" w:type="dxa"/>
            <w:vAlign w:val="center"/>
          </w:tcPr>
          <w:p w14:paraId="0EB353B5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D7711" w:rsidRPr="00FA2067" w14:paraId="42CD9C15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0E67918" w14:textId="3A51CF10" w:rsidR="003D7711" w:rsidRPr="00FA2067" w:rsidRDefault="002A0156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</w:t>
            </w:r>
            <w:r w:rsidR="00CB5AC7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 un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CB5AC7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p</w:t>
            </w:r>
            <w:r w:rsidRPr="00FA20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rotocolo o guía de práctica clínica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sigue</w:t>
            </w:r>
            <w:r w:rsidR="00CB5AC7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las indicaciones y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cumple </w:t>
            </w:r>
            <w:r w:rsidR="00CB5AC7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 la lista de chequeo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5" w:history="1">
              <w:r w:rsidR="00BE5E08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SPIRIT</w:t>
              </w:r>
            </w:hyperlink>
            <w:r w:rsidR="00BE5E08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 </w:t>
            </w:r>
            <w:hyperlink r:id="rId16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AGREE</w:t>
              </w:r>
            </w:hyperlink>
          </w:p>
        </w:tc>
        <w:tc>
          <w:tcPr>
            <w:tcW w:w="910" w:type="dxa"/>
            <w:vAlign w:val="center"/>
          </w:tcPr>
          <w:p w14:paraId="64C05D71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062AB" w:rsidRPr="00FA2067" w14:paraId="4A2F5F22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E8C788E" w14:textId="77777777" w:rsidR="00AC40B2" w:rsidRDefault="002062AB" w:rsidP="00FA206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 el manuscrito </w:t>
            </w:r>
            <w:r w:rsidR="00D506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 resultado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506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una investigación con intervención en 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seres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humanos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y/o animales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**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se 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incluye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 </w:t>
            </w:r>
            <w:r w:rsidR="00306D9C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aprobación por un comité de ética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 la sección de “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Métodos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” </w:t>
            </w:r>
            <w:r w:rsidR="00D506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del texto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1763931" w14:textId="468D1C88" w:rsidR="002062AB" w:rsidRPr="00FA2067" w:rsidRDefault="00FF7C0C" w:rsidP="00FA206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C40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="00982E7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 </w:t>
            </w:r>
            <w:hyperlink r:id="rId17" w:history="1">
              <w:r w:rsidR="00982E7B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Declaración de Helsinki</w:t>
              </w:r>
            </w:hyperlink>
            <w:r w:rsidR="00982E7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debe utilizarse en caso de investigación con seres humanos</w:t>
            </w:r>
            <w:r w:rsidR="00AC40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**</w:t>
            </w:r>
            <w:r w:rsidR="00982E7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 guía </w:t>
            </w:r>
            <w:hyperlink r:id="rId18" w:history="1">
              <w:r w:rsidR="00982E7B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ARRIVE</w:t>
              </w:r>
            </w:hyperlink>
            <w:r w:rsidR="00982E7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debe utilizarse en caso de investigación con animales.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vAlign w:val="center"/>
          </w:tcPr>
          <w:p w14:paraId="0F7D04D7" w14:textId="77777777" w:rsidR="002062AB" w:rsidRPr="00FA2067" w:rsidRDefault="002062AB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729CB" w:rsidRPr="00FA2067" w14:paraId="7075AE04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64E997E9" w14:textId="19C08AC3" w:rsidR="002729CB" w:rsidRPr="00FA2067" w:rsidRDefault="00306D9C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FORMATO Y ESTILO</w:t>
            </w:r>
          </w:p>
        </w:tc>
      </w:tr>
      <w:tr w:rsidR="002A2A52" w:rsidRPr="00FA2067" w14:paraId="301B006F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DA1D0A1" w14:textId="7AF7A5C1" w:rsidR="00A80F02" w:rsidRPr="00FA2067" w:rsidRDefault="0099453C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manuscrito </w:t>
            </w:r>
            <w:r w:rsidR="00306D9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está en formato Microsoft Word. Fuente Times New Roman, tamaño 12 puntos. Interlineado de 1,5 y márgenes de 2,54 cm en todos los lados.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No </w:t>
            </w:r>
            <w:r w:rsidR="00131D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hay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espacio adicional entre párrafos y se </w:t>
            </w:r>
            <w:r w:rsidR="00131D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justifica 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el texto.</w:t>
            </w:r>
          </w:p>
        </w:tc>
        <w:tc>
          <w:tcPr>
            <w:tcW w:w="910" w:type="dxa"/>
            <w:vAlign w:val="center"/>
          </w:tcPr>
          <w:p w14:paraId="73CD9005" w14:textId="77777777" w:rsidR="00A80F02" w:rsidRPr="00FA2067" w:rsidRDefault="00A80F0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06D9C" w:rsidRPr="00FA2067" w14:paraId="2CBCC176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441462BC" w14:textId="0703250C" w:rsidR="00306D9C" w:rsidRPr="00FA2067" w:rsidRDefault="00306D9C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título </w:t>
            </w:r>
            <w:r w:rsidR="005A12D7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del 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artículo</w:t>
            </w:r>
            <w:r w:rsidR="005A12D7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tiene máximo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15 palabras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y se presenta en español, inglés </w:t>
            </w:r>
            <w:r w:rsidR="007745FA" w:rsidRPr="00DD1B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y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portugués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. Además, </w:t>
            </w:r>
            <w:r w:rsidR="00DD1B3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título </w:t>
            </w:r>
            <w:r w:rsidR="00DD1B30" w:rsidRPr="00DD1B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no</w:t>
            </w:r>
            <w:r w:rsidR="00DD1B3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está en mayúscula y con punto (.) al final.</w:t>
            </w:r>
          </w:p>
        </w:tc>
        <w:tc>
          <w:tcPr>
            <w:tcW w:w="910" w:type="dxa"/>
            <w:vAlign w:val="center"/>
          </w:tcPr>
          <w:p w14:paraId="5D1C963E" w14:textId="77777777" w:rsidR="00306D9C" w:rsidRPr="00FA2067" w:rsidRDefault="00306D9C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DD1B30" w:rsidRPr="00FA2067" w14:paraId="295C304B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77DBB0BB" w14:textId="455E2920" w:rsidR="00DD1B30" w:rsidRPr="00FA2067" w:rsidRDefault="00DD1B3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 manuscrito cumple con extensión permitida máxima de 5.000 palabras, sin incluir referencias, tablas y gráficos.</w:t>
            </w:r>
          </w:p>
        </w:tc>
        <w:tc>
          <w:tcPr>
            <w:tcW w:w="910" w:type="dxa"/>
            <w:vAlign w:val="center"/>
          </w:tcPr>
          <w:p w14:paraId="4217E294" w14:textId="77777777" w:rsidR="00DD1B30" w:rsidRPr="00FA2067" w:rsidRDefault="00DD1B3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A2067" w:rsidRPr="00FA2067" w14:paraId="0527D409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294BAD51" w14:textId="5EAB168D" w:rsidR="00FA2067" w:rsidRPr="00FA2067" w:rsidRDefault="00131D7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Las referencias bibliográficas están elaboradas y ajustadas según las normas al estilo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Vancouver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9A3D9A" w:rsidRPr="009A3D9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 presentarán en el texto, entre paréntesis en superíndice, según el orden de aparición con la correspondiente numeración correlativa.</w:t>
            </w:r>
          </w:p>
        </w:tc>
        <w:tc>
          <w:tcPr>
            <w:tcW w:w="910" w:type="dxa"/>
            <w:vAlign w:val="center"/>
          </w:tcPr>
          <w:p w14:paraId="5744CAE0" w14:textId="77777777" w:rsidR="00FA2067" w:rsidRPr="00FA2067" w:rsidRDefault="00FA206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54C5835C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72EF1172" w14:textId="785EEA5D" w:rsidR="0052002D" w:rsidRPr="00FA2067" w:rsidRDefault="00131D7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presentan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al menos cinco p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untos clave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sobre el tema del manuscrito después de</w:t>
            </w:r>
            <w:r w:rsidR="00F9689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la </w:t>
            </w:r>
            <w:r w:rsidR="00F9689B" w:rsidRPr="00F9689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Introducción</w:t>
            </w:r>
            <w:r w:rsidR="00FA44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587D2A1D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23B4B04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165660D9" w14:textId="5B23BD26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El resumen </w:t>
            </w:r>
            <w:r w:rsidR="007745FA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es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estructurado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y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cumple con el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siguiente formato: </w:t>
            </w:r>
            <w:r w:rsidR="007165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introducción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(antecedentes)</w:t>
            </w:r>
            <w:r w:rsidR="007165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objetivo</w:t>
            </w:r>
            <w:r w:rsidR="002A008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7165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métodos (materiales y métodos empleados), resultados (</w:t>
            </w:r>
            <w:r w:rsidR="0071658B" w:rsidRPr="00131D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resultados principales</w:t>
            </w:r>
            <w:r w:rsidR="00FF7C0C" w:rsidRPr="00131D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según objetivos</w:t>
            </w:r>
            <w:r w:rsidR="007165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y</w:t>
            </w:r>
            <w:r w:rsidR="002A008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7165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conclusiones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</w:t>
            </w:r>
            <w:r w:rsidR="00FF7C0C" w:rsidRPr="00131D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según objetivos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  <w:r w:rsidR="002A008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La e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xtensión </w:t>
            </w:r>
            <w:r w:rsidR="0071658B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máxima debe ser de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250 palabras. Además, está escrito en español, inglés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y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portugués.</w:t>
            </w:r>
          </w:p>
        </w:tc>
        <w:tc>
          <w:tcPr>
            <w:tcW w:w="910" w:type="dxa"/>
            <w:vAlign w:val="center"/>
          </w:tcPr>
          <w:p w14:paraId="0ACE342F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1976E577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5DAD53A" w14:textId="38017AAB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El manuscrito presenta entre </w:t>
            </w:r>
            <w:r w:rsidR="00131D72" w:rsidRPr="00131D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tres</w:t>
            </w:r>
            <w:r w:rsidRPr="00131D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y </w:t>
            </w:r>
            <w:r w:rsidR="00131D72" w:rsidRPr="00131D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seis</w:t>
            </w:r>
            <w:r w:rsidRPr="00FA20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palabras clave</w:t>
            </w:r>
            <w:r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en español, inglés y portugués de acuerdo con el tesauro </w:t>
            </w:r>
            <w:hyperlink r:id="rId19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MeSH</w:t>
              </w:r>
            </w:hyperlink>
            <w:r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="00BD5D92"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y/o </w:t>
            </w:r>
            <w:hyperlink r:id="rId20" w:history="1">
              <w:r w:rsidR="00BD5D92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DeCS</w:t>
              </w:r>
            </w:hyperlink>
            <w:r w:rsidR="00BD5D92"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1732F893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379FD448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7149EA3E" w14:textId="0CF559F1" w:rsidR="007745FA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lastRenderedPageBreak/>
              <w:t xml:space="preserve">Las </w:t>
            </w:r>
            <w:r w:rsidR="00BD5D9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imágenes, diagramas,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tablas</w:t>
            </w:r>
            <w:r w:rsidR="00BD5D9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y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gráficos</w:t>
            </w:r>
            <w:r w:rsidR="00BD5D9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están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BD5D92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e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numerad</w:t>
            </w:r>
            <w:r w:rsidR="007745FA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o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s, referenciad</w:t>
            </w:r>
            <w:r w:rsidR="007745FA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o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s e incluid</w:t>
            </w:r>
            <w:r w:rsidR="007745FA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o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s en el texto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. Además, todas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contienen</w:t>
            </w:r>
            <w:r w:rsidR="00BD5D92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un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título e </w:t>
            </w:r>
            <w:r w:rsidR="007745FA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indican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la fuente.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1503B8" w:rsidRPr="001503B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Máximo de tablas y/o figuras totales: 5</w:t>
            </w:r>
          </w:p>
          <w:p w14:paraId="4A047CF4" w14:textId="698861C5" w:rsidR="00B662E4" w:rsidRPr="00FA2067" w:rsidRDefault="007745F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La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fuente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para imágenes, diagramas y tablas es 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Times New Roman, tamaño 1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2</w:t>
            </w:r>
            <w:r w:rsidR="00B662E4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puntos.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El texto interno de las tablas es de tamaño 10 y se elabora a espacio sencillo.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Las tablas se presentan sin divisiones internas ni cuadrículas y el </w:t>
            </w:r>
            <w:r w:rsidR="00FA2067" w:rsidRPr="00131D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n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va acompañado en otra columna del % correspondiente.</w:t>
            </w:r>
          </w:p>
          <w:p w14:paraId="1BEB75E9" w14:textId="260F9379" w:rsidR="00BD5D92" w:rsidRPr="00FA2067" w:rsidRDefault="00BD5D9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  <w:t>Tener en cuenta los siguientes formatos:</w:t>
            </w:r>
          </w:p>
          <w:p w14:paraId="54537084" w14:textId="77777777" w:rsidR="00BD5D92" w:rsidRPr="00FA2067" w:rsidRDefault="00BD5D9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Imágenes: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JPG o PNG de 300 dpi. Evitar pantallazos. Enviar como archivos separados.</w:t>
            </w:r>
          </w:p>
          <w:p w14:paraId="2010498D" w14:textId="60D03603" w:rsidR="00BD5D92" w:rsidRPr="00FA2067" w:rsidRDefault="00BD5D9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Diagramas: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 archivo editable en Word o PowerPoint</w:t>
            </w:r>
          </w:p>
          <w:p w14:paraId="3BB9E48C" w14:textId="77777777" w:rsidR="00BD5D92" w:rsidRPr="00FA2067" w:rsidRDefault="00BD5D9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Tablas y Gráficas: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 archivo editable en Word</w:t>
            </w:r>
          </w:p>
          <w:p w14:paraId="47A02FA2" w14:textId="629136E0" w:rsidR="00FA2067" w:rsidRDefault="00FA206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Los números 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 0-9 deben ir en letra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(cero, …nueve)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 10 en adelante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deben ir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 número (10, 20…).</w:t>
            </w:r>
          </w:p>
          <w:p w14:paraId="1E633166" w14:textId="331AE708" w:rsidR="001E6FA3" w:rsidRDefault="00FF7C0C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Los números decimales se escriben con coma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(,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) 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y con dos decimales (</w:t>
            </w:r>
            <w:proofErr w:type="spellStart"/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ej</w:t>
            </w:r>
            <w:proofErr w:type="spellEnd"/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: 45,00)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; los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enteros </w:t>
            </w:r>
            <w:r w:rsidR="001E6FA3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escriben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 punto (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</w:t>
            </w:r>
          </w:p>
          <w:p w14:paraId="014DB357" w14:textId="56EA69C3" w:rsidR="00FF7C0C" w:rsidRPr="00FA2067" w:rsidRDefault="00FA206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El signo</w:t>
            </w:r>
            <w:r w:rsid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1E6FA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va separado del número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: 45,00 %).</w:t>
            </w:r>
          </w:p>
        </w:tc>
        <w:tc>
          <w:tcPr>
            <w:tcW w:w="910" w:type="dxa"/>
            <w:vAlign w:val="center"/>
          </w:tcPr>
          <w:p w14:paraId="1CE5D16C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2553844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DD7B9DD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No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 incluyen notas al pie de página.</w:t>
            </w:r>
          </w:p>
        </w:tc>
        <w:tc>
          <w:tcPr>
            <w:tcW w:w="910" w:type="dxa"/>
            <w:vAlign w:val="center"/>
          </w:tcPr>
          <w:p w14:paraId="18022509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A2067" w:rsidRPr="00FA2067" w14:paraId="4E92EDEF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D9E2F3" w:themeFill="accent1" w:themeFillTint="33"/>
            <w:vAlign w:val="center"/>
          </w:tcPr>
          <w:p w14:paraId="16A18C60" w14:textId="744A4176" w:rsidR="00FA2067" w:rsidRPr="001E6FA3" w:rsidRDefault="00FA206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 </w:t>
            </w:r>
            <w:r w:rsidR="00F9689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incluye</w:t>
            </w:r>
            <w:r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material suplementario sobre el desarrollo de su investigación, </w:t>
            </w:r>
            <w:r w:rsidR="00F9689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indíquelo</w:t>
            </w:r>
            <w:r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entre paréntesis en el párrafo correspondiente (material suplementario 1, </w:t>
            </w:r>
            <w:r w:rsidR="00F9689B"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2...</w:t>
            </w:r>
            <w:r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) y advierta a la revista cuáles </w:t>
            </w:r>
            <w:r w:rsidR="00545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archivos</w:t>
            </w:r>
            <w:r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corresponden a</w:t>
            </w:r>
            <w:r w:rsidR="00545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</w:t>
            </w:r>
            <w:r w:rsidRPr="001E6F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material suplementario. </w:t>
            </w:r>
          </w:p>
        </w:tc>
      </w:tr>
      <w:tr w:rsidR="0052002D" w:rsidRPr="00FA2067" w14:paraId="4D925FB1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711F01BB" w14:textId="77727286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DOCUMENTACIÓN REQUERIDA (Cargados </w:t>
            </w:r>
            <w:r w:rsidR="002C409F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como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archivos INDEPENDIENTES en la plataforma)</w:t>
            </w:r>
          </w:p>
        </w:tc>
      </w:tr>
      <w:tr w:rsidR="00B9103F" w:rsidRPr="00FA2067" w14:paraId="28A5643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778E23C" w14:textId="4619E911" w:rsidR="00B9103F" w:rsidRPr="00B9103F" w:rsidRDefault="00B9103F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Carta de presentación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038BE38E" w14:textId="77777777" w:rsidR="00B9103F" w:rsidRPr="00FA2067" w:rsidRDefault="00B9103F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1707A22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040C0A37" w14:textId="1B3AA3F8" w:rsidR="0052002D" w:rsidRPr="00FA2067" w:rsidRDefault="0033317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ágina de título </w:t>
            </w:r>
            <w:r w:rsidR="0052002D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5CF0A570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6AA307C6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B05D5C9" w14:textId="051C522B" w:rsidR="0052002D" w:rsidRPr="00FA2067" w:rsidRDefault="0033317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anuscrito revisad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aprobad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 todos los autores 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y adaptado al estilo de la revista </w:t>
            </w:r>
            <w:r w:rsidR="0052002D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69E75489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49C1DBD6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5C37CE8C" w14:textId="45BDD1C2" w:rsidR="0052002D" w:rsidRPr="00FA2067" w:rsidRDefault="0033317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ormatos </w:t>
            </w:r>
            <w:r w:rsidR="00B11E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“H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oja de </w:t>
            </w:r>
            <w:r w:rsidR="00B11E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ida</w:t>
            </w:r>
            <w:r w:rsidR="00B11E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”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B662E4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 formato por autor)</w:t>
            </w:r>
          </w:p>
        </w:tc>
        <w:tc>
          <w:tcPr>
            <w:tcW w:w="910" w:type="dxa"/>
            <w:vAlign w:val="center"/>
          </w:tcPr>
          <w:p w14:paraId="63FBB0FE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271F5AD5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D1B793C" w14:textId="1D223616" w:rsidR="0052002D" w:rsidRPr="00FA2067" w:rsidRDefault="00B662E4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Formato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“D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eclaración de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ompromiso de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utores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”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firmado por cada uno de los autores </w:t>
            </w:r>
            <w:r w:rsidR="0052002D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1206BA22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549AC0C9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5160E73" w14:textId="669D245F" w:rsidR="0052002D" w:rsidRPr="00FA2067" w:rsidRDefault="00B662E4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</w:t>
            </w:r>
            <w:r w:rsidR="0052002D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ista de chequeo</w:t>
            </w:r>
            <w:r w:rsidR="002C409F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F7C0C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para autores firmada </w:t>
            </w:r>
            <w:r w:rsidR="00B11EB0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por cada uno de los autores </w:t>
            </w:r>
            <w:r w:rsidR="002C409F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(el presente formato</w:t>
            </w:r>
            <w:r w:rsid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diligenciado</w:t>
            </w:r>
            <w:r w:rsidR="002C409F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) </w:t>
            </w:r>
            <w:r w:rsidR="002C409F"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2A352A0B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5CE728B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78EC64DB" w14:textId="34DAF731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El autor correspon</w:t>
            </w:r>
            <w:r w:rsidR="002129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sal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 encuentra </w:t>
            </w: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registrado en la </w:t>
            </w:r>
            <w:hyperlink r:id="rId21" w:history="1">
              <w:r w:rsidRPr="00FA2067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  <w:lang w:val="es-ES"/>
                </w:rPr>
                <w:t>plataforma OJS</w:t>
              </w:r>
            </w:hyperlink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2129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2129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debe hacer el envío del manuscrito </w:t>
            </w:r>
            <w:r w:rsidR="002C409F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y </w:t>
            </w:r>
            <w:r w:rsidR="002129F7" w:rsidRPr="002129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debe incluir los datos completos de todos los autores (nombres, correo electrónico, institución, número ORCID)</w:t>
            </w:r>
            <w:r w:rsidR="002129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 la plataforma.</w:t>
            </w:r>
          </w:p>
        </w:tc>
        <w:tc>
          <w:tcPr>
            <w:tcW w:w="910" w:type="dxa"/>
            <w:vAlign w:val="center"/>
          </w:tcPr>
          <w:p w14:paraId="1FE630B4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1C38AB52" w14:textId="77777777" w:rsidR="00667B22" w:rsidRPr="00FA2067" w:rsidRDefault="00667B22" w:rsidP="004512EF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</w:p>
    <w:p w14:paraId="4511270E" w14:textId="389F5EB9" w:rsidR="00A15C88" w:rsidRPr="00FA2067" w:rsidRDefault="00A15C88" w:rsidP="00A15C88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</w:pP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Observaciones para el </w:t>
      </w:r>
      <w:r w:rsidR="002C409F"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E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ditor y el </w:t>
      </w:r>
      <w:r w:rsidR="002C409F"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C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omité </w:t>
      </w:r>
      <w:r w:rsidR="002C409F"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E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ditorial de la Revista:</w:t>
      </w:r>
    </w:p>
    <w:p w14:paraId="3E141BC1" w14:textId="77777777" w:rsidR="00A15C88" w:rsidRPr="00FA2067" w:rsidRDefault="00A15C88" w:rsidP="00A15C88">
      <w:pPr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15C88" w:rsidRPr="00FA2067" w14:paraId="118C2E15" w14:textId="77777777" w:rsidTr="004872D2">
        <w:trPr>
          <w:trHeight w:val="23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286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64910620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2AA4E35A" w14:textId="77777777" w:rsidR="00AD7EEE" w:rsidRPr="00FA2067" w:rsidRDefault="00AD7EEE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12B2B27D" w14:textId="77777777" w:rsidR="00AD7EEE" w:rsidRPr="00FA2067" w:rsidRDefault="00AD7EEE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6C762120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0AE1BFEA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</w:tc>
      </w:tr>
    </w:tbl>
    <w:p w14:paraId="49D08656" w14:textId="77777777" w:rsidR="00A15C88" w:rsidRPr="00FA2067" w:rsidRDefault="00A15C88" w:rsidP="00A15C88">
      <w:pP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s-ES"/>
        </w:rPr>
      </w:pPr>
    </w:p>
    <w:p w14:paraId="5FBE7F9C" w14:textId="77777777" w:rsidR="00A15C88" w:rsidRPr="00FA2067" w:rsidRDefault="00A15C88" w:rsidP="00A15C8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</w:pPr>
      <w:r w:rsidRPr="00FA2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Certifico que este documento fue 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revisado y aprobado por todos los autores</w:t>
      </w:r>
      <w:r w:rsidRPr="00FA2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y 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cumple con todos los requisitos establecidos </w:t>
      </w:r>
      <w:r w:rsidRPr="00FA2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>por las directrices para autores de la Revista.</w:t>
      </w:r>
    </w:p>
    <w:p w14:paraId="2A3272DE" w14:textId="77777777" w:rsidR="00A15C88" w:rsidRPr="00FA2067" w:rsidRDefault="00A15C88" w:rsidP="00A15C88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</w:p>
    <w:p w14:paraId="6C6D7767" w14:textId="77777777" w:rsidR="00A15C88" w:rsidRPr="00FA2067" w:rsidRDefault="00A15C88" w:rsidP="00A15C88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</w:pP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Autor de correspondencia</w:t>
      </w:r>
      <w:r w:rsidR="00314ACF"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:</w:t>
      </w: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 </w:t>
      </w:r>
    </w:p>
    <w:p w14:paraId="3E8A9292" w14:textId="77777777" w:rsidR="002A2230" w:rsidRPr="00FA2067" w:rsidRDefault="002A2230" w:rsidP="00A15C88">
      <w:pPr>
        <w:rPr>
          <w:rFonts w:ascii="Times New Roman" w:eastAsia="Calibri" w:hAnsi="Times New Roman" w:cs="Times New Roman"/>
          <w:b/>
          <w:bCs/>
          <w:iCs/>
          <w:color w:val="000000" w:themeColor="text1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A2230" w:rsidRPr="00FA2067" w14:paraId="352557D9" w14:textId="77777777" w:rsidTr="002A2230">
        <w:tc>
          <w:tcPr>
            <w:tcW w:w="2972" w:type="dxa"/>
          </w:tcPr>
          <w:p w14:paraId="6525B118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  <w:r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  <w:t>Firma</w:t>
            </w:r>
          </w:p>
        </w:tc>
        <w:tc>
          <w:tcPr>
            <w:tcW w:w="5522" w:type="dxa"/>
          </w:tcPr>
          <w:p w14:paraId="7207DF8D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</w:p>
          <w:p w14:paraId="33180B66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</w:p>
          <w:p w14:paraId="3C7A268A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2A2230" w:rsidRPr="00FA2067" w14:paraId="65C146AE" w14:textId="77777777" w:rsidTr="005F6155">
        <w:trPr>
          <w:trHeight w:val="451"/>
        </w:trPr>
        <w:tc>
          <w:tcPr>
            <w:tcW w:w="2972" w:type="dxa"/>
          </w:tcPr>
          <w:p w14:paraId="74A7DFE5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Nombres y apellidos</w:t>
            </w:r>
          </w:p>
        </w:tc>
        <w:tc>
          <w:tcPr>
            <w:tcW w:w="5522" w:type="dxa"/>
          </w:tcPr>
          <w:p w14:paraId="674539A4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2A2230" w:rsidRPr="00FA2067" w14:paraId="544F21D4" w14:textId="77777777" w:rsidTr="005F6155">
        <w:trPr>
          <w:trHeight w:val="416"/>
        </w:trPr>
        <w:tc>
          <w:tcPr>
            <w:tcW w:w="2972" w:type="dxa"/>
          </w:tcPr>
          <w:p w14:paraId="42C175F3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Teléfono de contacto</w:t>
            </w:r>
          </w:p>
        </w:tc>
        <w:tc>
          <w:tcPr>
            <w:tcW w:w="5522" w:type="dxa"/>
          </w:tcPr>
          <w:p w14:paraId="12D6C4F8" w14:textId="7FB5AA11" w:rsidR="002A2230" w:rsidRPr="00FA2067" w:rsidRDefault="005F6155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C</w:t>
            </w:r>
            <w:r w:rsidR="00226897"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ódigo</w:t>
            </w:r>
            <w:r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: +</w:t>
            </w:r>
          </w:p>
        </w:tc>
      </w:tr>
      <w:tr w:rsidR="002A2230" w:rsidRPr="00FA2067" w14:paraId="60789F9A" w14:textId="77777777" w:rsidTr="005F6155">
        <w:trPr>
          <w:trHeight w:val="422"/>
        </w:trPr>
        <w:tc>
          <w:tcPr>
            <w:tcW w:w="2972" w:type="dxa"/>
          </w:tcPr>
          <w:p w14:paraId="7AD1A3A5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FA20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Correo electrónico de contacto</w:t>
            </w:r>
          </w:p>
        </w:tc>
        <w:tc>
          <w:tcPr>
            <w:tcW w:w="5522" w:type="dxa"/>
          </w:tcPr>
          <w:p w14:paraId="577FE4C8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E8FB3B6" w14:textId="77777777" w:rsidR="00A15C88" w:rsidRPr="00FA2067" w:rsidRDefault="00A15C88" w:rsidP="00667B22">
      <w:pPr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</w:p>
    <w:p w14:paraId="39EDFBA6" w14:textId="77777777" w:rsidR="00667B22" w:rsidRPr="00FA2067" w:rsidRDefault="00667B22" w:rsidP="00667B22">
      <w:pPr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  <w:r w:rsidRPr="00FA206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NOTAS:</w:t>
      </w:r>
    </w:p>
    <w:p w14:paraId="79DBE16C" w14:textId="77777777" w:rsidR="002A2230" w:rsidRPr="00FA2067" w:rsidRDefault="002A2230" w:rsidP="00667B22">
      <w:pPr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</w:p>
    <w:p w14:paraId="0363EF70" w14:textId="77777777" w:rsidR="00667B22" w:rsidRPr="00FA2067" w:rsidRDefault="00667B22" w:rsidP="00667B22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-El incumplimiento de alguno de los criterios anteriormente mencionado </w:t>
      </w:r>
      <w:r w:rsidRPr="00FA2067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es causal de rechazo inmediato del manuscrito</w:t>
      </w:r>
      <w:r w:rsidRPr="00FA2067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.</w:t>
      </w:r>
    </w:p>
    <w:p w14:paraId="2BE55143" w14:textId="071D4F90" w:rsidR="00667B22" w:rsidRPr="00FA2067" w:rsidRDefault="00667B22" w:rsidP="00667B22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-Por favor envíe esta lista de chequeo debidamente diligenciada en el mismo </w:t>
      </w:r>
      <w:r w:rsidR="00E423B2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envío del </w:t>
      </w:r>
      <w:r w:rsidRPr="00FA2067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manuscrito por medio de</w:t>
      </w:r>
      <w:r w:rsidR="00E423B2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la </w:t>
      </w:r>
      <w:r w:rsidR="00E423B2" w:rsidRPr="00E42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plataforma</w:t>
      </w:r>
      <w:r w:rsidRPr="00FA2067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r w:rsidRPr="00FA2067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OJS</w:t>
      </w:r>
      <w:r w:rsidR="00E42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.</w:t>
      </w:r>
    </w:p>
    <w:sectPr w:rsidR="00667B22" w:rsidRPr="00FA2067">
      <w:headerReference w:type="default" r:id="rId22"/>
      <w:footerReference w:type="even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5BA1" w14:textId="77777777" w:rsidR="00163985" w:rsidRDefault="00163985" w:rsidP="00B12AB4">
      <w:r>
        <w:separator/>
      </w:r>
    </w:p>
  </w:endnote>
  <w:endnote w:type="continuationSeparator" w:id="0">
    <w:p w14:paraId="4E1C17DD" w14:textId="77777777" w:rsidR="00163985" w:rsidRDefault="00163985" w:rsidP="00B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9808347"/>
      <w:docPartObj>
        <w:docPartGallery w:val="Page Numbers (Bottom of Page)"/>
        <w:docPartUnique/>
      </w:docPartObj>
    </w:sdtPr>
    <w:sdtContent>
      <w:p w14:paraId="50B55C21" w14:textId="77777777" w:rsidR="00E02A34" w:rsidRDefault="00E02A34" w:rsidP="00F42D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9C3BDF" w14:textId="77777777" w:rsidR="00E02A34" w:rsidRDefault="00E02A34" w:rsidP="00E02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0075366"/>
      <w:docPartObj>
        <w:docPartGallery w:val="Page Numbers (Bottom of Page)"/>
        <w:docPartUnique/>
      </w:docPartObj>
    </w:sdtPr>
    <w:sdtContent>
      <w:p w14:paraId="4BBA3C6C" w14:textId="77777777" w:rsidR="00E02A34" w:rsidRDefault="00E02A34" w:rsidP="00F42D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2ACDDC4" w14:textId="77777777" w:rsidR="00F74CC3" w:rsidRDefault="00F74CC3" w:rsidP="00E02A34">
    <w:pPr>
      <w:pStyle w:val="Footer"/>
      <w:ind w:right="360"/>
    </w:pPr>
    <w:r w:rsidRPr="00F74CC3">
      <w:t>e-ISSN 2619-3906</w:t>
    </w:r>
  </w:p>
  <w:p w14:paraId="7CC47C92" w14:textId="77777777" w:rsidR="00F74CC3" w:rsidRDefault="00F74CC3">
    <w:pPr>
      <w:pStyle w:val="Footer"/>
    </w:pPr>
    <w:r>
      <w:t xml:space="preserve">ASOCIACIÓN COLOMBIANA DE NUTRICIÓN CLÍNICA. </w:t>
    </w:r>
  </w:p>
  <w:p w14:paraId="18EBDB1D" w14:textId="77777777" w:rsidR="00F74CC3" w:rsidRDefault="00F74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ED0" w14:textId="77777777" w:rsidR="00163985" w:rsidRDefault="00163985" w:rsidP="00B12AB4">
      <w:r>
        <w:separator/>
      </w:r>
    </w:p>
  </w:footnote>
  <w:footnote w:type="continuationSeparator" w:id="0">
    <w:p w14:paraId="549FF291" w14:textId="77777777" w:rsidR="00163985" w:rsidRDefault="00163985" w:rsidP="00B1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6C74" w14:textId="77777777" w:rsidR="00B12AB4" w:rsidRDefault="00B12AB4" w:rsidP="00B12AB4">
    <w:pPr>
      <w:pStyle w:val="Header"/>
      <w:jc w:val="right"/>
      <w:rPr>
        <w:caps/>
        <w:color w:val="44546A" w:themeColor="text2"/>
        <w:sz w:val="20"/>
        <w:szCs w:val="20"/>
      </w:rPr>
    </w:pPr>
    <w:r w:rsidRPr="00B12AB4">
      <w:rPr>
        <w:caps/>
        <w:noProof/>
        <w:color w:val="44546A" w:themeColor="text2"/>
        <w:sz w:val="20"/>
        <w:szCs w:val="20"/>
      </w:rPr>
      <w:drawing>
        <wp:inline distT="0" distB="0" distL="0" distR="0" wp14:anchorId="481CB5C6" wp14:editId="107639CF">
          <wp:extent cx="957119" cy="607591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397" cy="62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B7E20" w14:textId="77777777" w:rsidR="00B12AB4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b/>
          <w:bCs/>
          <w:caps/>
          <w:color w:val="000000" w:themeColor="text1"/>
          <w:sz w:val="20"/>
          <w:szCs w:val="20"/>
        </w:rPr>
        <w:alias w:val="Título"/>
        <w:tag w:val=""/>
        <w:id w:val="-484788024"/>
        <w:placeholder>
          <w:docPart w:val="9E8B1544C2E97A48A445AA58505B6C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B12AB4" w:rsidRPr="00B12AB4">
          <w:rPr>
            <w:b/>
            <w:bCs/>
            <w:caps/>
            <w:color w:val="000000" w:themeColor="text1"/>
            <w:sz w:val="20"/>
            <w:szCs w:val="20"/>
          </w:rPr>
          <w:t>Revista de nutrición clínica y metabolismo</w:t>
        </w:r>
      </w:sdtContent>
    </w:sdt>
  </w:p>
  <w:p w14:paraId="50325F40" w14:textId="77777777" w:rsidR="00B12AB4" w:rsidRDefault="00B12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1D7E"/>
    <w:multiLevelType w:val="hybridMultilevel"/>
    <w:tmpl w:val="5C7A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6E90"/>
    <w:multiLevelType w:val="hybridMultilevel"/>
    <w:tmpl w:val="FC445E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066C1"/>
    <w:multiLevelType w:val="hybridMultilevel"/>
    <w:tmpl w:val="FC8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2236">
    <w:abstractNumId w:val="1"/>
  </w:num>
  <w:num w:numId="2" w16cid:durableId="427895861">
    <w:abstractNumId w:val="0"/>
  </w:num>
  <w:num w:numId="3" w16cid:durableId="89878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F7"/>
    <w:rsid w:val="00000662"/>
    <w:rsid w:val="00026B9F"/>
    <w:rsid w:val="00037339"/>
    <w:rsid w:val="00051EC2"/>
    <w:rsid w:val="00087341"/>
    <w:rsid w:val="000A18C3"/>
    <w:rsid w:val="000C4524"/>
    <w:rsid w:val="001065F1"/>
    <w:rsid w:val="0010747F"/>
    <w:rsid w:val="00131D72"/>
    <w:rsid w:val="001503B8"/>
    <w:rsid w:val="00163985"/>
    <w:rsid w:val="001E6FA3"/>
    <w:rsid w:val="002062AB"/>
    <w:rsid w:val="002129F7"/>
    <w:rsid w:val="002147FD"/>
    <w:rsid w:val="00226897"/>
    <w:rsid w:val="002301F0"/>
    <w:rsid w:val="002506F5"/>
    <w:rsid w:val="00253653"/>
    <w:rsid w:val="00254E89"/>
    <w:rsid w:val="002729CB"/>
    <w:rsid w:val="002A008D"/>
    <w:rsid w:val="002A0156"/>
    <w:rsid w:val="002A2230"/>
    <w:rsid w:val="002A2A52"/>
    <w:rsid w:val="002A5E6C"/>
    <w:rsid w:val="002C409F"/>
    <w:rsid w:val="002F4DD7"/>
    <w:rsid w:val="00301352"/>
    <w:rsid w:val="00306D9C"/>
    <w:rsid w:val="003130BC"/>
    <w:rsid w:val="00314ACF"/>
    <w:rsid w:val="0033317A"/>
    <w:rsid w:val="00360360"/>
    <w:rsid w:val="003D1158"/>
    <w:rsid w:val="003D7071"/>
    <w:rsid w:val="003D7711"/>
    <w:rsid w:val="003E1FA9"/>
    <w:rsid w:val="003F0054"/>
    <w:rsid w:val="00405917"/>
    <w:rsid w:val="00411F90"/>
    <w:rsid w:val="004512EF"/>
    <w:rsid w:val="00481E37"/>
    <w:rsid w:val="004872D2"/>
    <w:rsid w:val="004C3377"/>
    <w:rsid w:val="00502E0C"/>
    <w:rsid w:val="00502ECC"/>
    <w:rsid w:val="00507584"/>
    <w:rsid w:val="0052002D"/>
    <w:rsid w:val="005329F9"/>
    <w:rsid w:val="00545DF1"/>
    <w:rsid w:val="0055333B"/>
    <w:rsid w:val="00557070"/>
    <w:rsid w:val="00563637"/>
    <w:rsid w:val="00574B95"/>
    <w:rsid w:val="005815E8"/>
    <w:rsid w:val="00587C8A"/>
    <w:rsid w:val="00591EE7"/>
    <w:rsid w:val="005A12D7"/>
    <w:rsid w:val="005A6EE4"/>
    <w:rsid w:val="005B14F2"/>
    <w:rsid w:val="005D22A3"/>
    <w:rsid w:val="005D76AE"/>
    <w:rsid w:val="005F6155"/>
    <w:rsid w:val="006074FC"/>
    <w:rsid w:val="00667B22"/>
    <w:rsid w:val="00681DAE"/>
    <w:rsid w:val="006B14E4"/>
    <w:rsid w:val="00700F13"/>
    <w:rsid w:val="0071658B"/>
    <w:rsid w:val="00767300"/>
    <w:rsid w:val="007745FA"/>
    <w:rsid w:val="00804B10"/>
    <w:rsid w:val="008142AF"/>
    <w:rsid w:val="0083413C"/>
    <w:rsid w:val="00842EAC"/>
    <w:rsid w:val="00850089"/>
    <w:rsid w:val="0085412B"/>
    <w:rsid w:val="00881D2D"/>
    <w:rsid w:val="008B0088"/>
    <w:rsid w:val="008C1D54"/>
    <w:rsid w:val="008F518A"/>
    <w:rsid w:val="00917E4C"/>
    <w:rsid w:val="009215F8"/>
    <w:rsid w:val="00927D9D"/>
    <w:rsid w:val="00937F75"/>
    <w:rsid w:val="00982E7B"/>
    <w:rsid w:val="0099453C"/>
    <w:rsid w:val="009A3D9A"/>
    <w:rsid w:val="00A125F7"/>
    <w:rsid w:val="00A15C88"/>
    <w:rsid w:val="00A17C59"/>
    <w:rsid w:val="00A80F02"/>
    <w:rsid w:val="00A978B7"/>
    <w:rsid w:val="00AA6603"/>
    <w:rsid w:val="00AC29BF"/>
    <w:rsid w:val="00AC3972"/>
    <w:rsid w:val="00AC40B2"/>
    <w:rsid w:val="00AD7EEE"/>
    <w:rsid w:val="00AE1605"/>
    <w:rsid w:val="00AE65B6"/>
    <w:rsid w:val="00AF0945"/>
    <w:rsid w:val="00AF0BA9"/>
    <w:rsid w:val="00B00F2B"/>
    <w:rsid w:val="00B11EB0"/>
    <w:rsid w:val="00B12AB4"/>
    <w:rsid w:val="00B36686"/>
    <w:rsid w:val="00B37DC5"/>
    <w:rsid w:val="00B662E4"/>
    <w:rsid w:val="00B66CC2"/>
    <w:rsid w:val="00B71BEE"/>
    <w:rsid w:val="00B769D7"/>
    <w:rsid w:val="00B8050A"/>
    <w:rsid w:val="00B9103F"/>
    <w:rsid w:val="00B96476"/>
    <w:rsid w:val="00BD5D92"/>
    <w:rsid w:val="00BE5E08"/>
    <w:rsid w:val="00BF72A9"/>
    <w:rsid w:val="00C0418F"/>
    <w:rsid w:val="00C13C4F"/>
    <w:rsid w:val="00C20C4F"/>
    <w:rsid w:val="00C36A09"/>
    <w:rsid w:val="00C54958"/>
    <w:rsid w:val="00C5553A"/>
    <w:rsid w:val="00C862C9"/>
    <w:rsid w:val="00CB171D"/>
    <w:rsid w:val="00CB5AC7"/>
    <w:rsid w:val="00CD0191"/>
    <w:rsid w:val="00D05A92"/>
    <w:rsid w:val="00D15D79"/>
    <w:rsid w:val="00D17F37"/>
    <w:rsid w:val="00D5068B"/>
    <w:rsid w:val="00D540A9"/>
    <w:rsid w:val="00D6634C"/>
    <w:rsid w:val="00D71640"/>
    <w:rsid w:val="00D941ED"/>
    <w:rsid w:val="00DC6DA3"/>
    <w:rsid w:val="00DD1B30"/>
    <w:rsid w:val="00DD3962"/>
    <w:rsid w:val="00DE0A27"/>
    <w:rsid w:val="00DE40EF"/>
    <w:rsid w:val="00E02A34"/>
    <w:rsid w:val="00E0475F"/>
    <w:rsid w:val="00E13C9B"/>
    <w:rsid w:val="00E374C4"/>
    <w:rsid w:val="00E423B2"/>
    <w:rsid w:val="00E66E5F"/>
    <w:rsid w:val="00E815A1"/>
    <w:rsid w:val="00E8237F"/>
    <w:rsid w:val="00EF5043"/>
    <w:rsid w:val="00F74347"/>
    <w:rsid w:val="00F74CC3"/>
    <w:rsid w:val="00F9689B"/>
    <w:rsid w:val="00FA2067"/>
    <w:rsid w:val="00FA4492"/>
    <w:rsid w:val="00FD147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47B9D"/>
  <w15:chartTrackingRefBased/>
  <w15:docId w15:val="{48209206-5CAD-B842-BFE5-CA56542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AB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B4"/>
  </w:style>
  <w:style w:type="paragraph" w:styleId="Footer">
    <w:name w:val="footer"/>
    <w:basedOn w:val="Normal"/>
    <w:link w:val="FooterChar"/>
    <w:uiPriority w:val="99"/>
    <w:unhideWhenUsed/>
    <w:rsid w:val="00B12AB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B4"/>
  </w:style>
  <w:style w:type="character" w:customStyle="1" w:styleId="Textodemarcadordeposicin">
    <w:name w:val="Texto de marcador de posición"/>
    <w:basedOn w:val="DefaultParagraphFont"/>
    <w:uiPriority w:val="99"/>
    <w:semiHidden/>
    <w:rsid w:val="00B12AB4"/>
    <w:rPr>
      <w:color w:val="808080"/>
    </w:rPr>
  </w:style>
  <w:style w:type="table" w:styleId="TableGrid">
    <w:name w:val="Table Grid"/>
    <w:basedOn w:val="TableNormal"/>
    <w:uiPriority w:val="39"/>
    <w:rsid w:val="0000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662"/>
    <w:pPr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4512E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2EF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eNormal"/>
    <w:next w:val="TableGrid"/>
    <w:uiPriority w:val="59"/>
    <w:rsid w:val="00A15C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2A22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02A34"/>
  </w:style>
  <w:style w:type="character" w:styleId="FollowedHyperlink">
    <w:name w:val="FollowedHyperlink"/>
    <w:basedOn w:val="DefaultParagraphFont"/>
    <w:uiPriority w:val="99"/>
    <w:semiHidden/>
    <w:unhideWhenUsed/>
    <w:rsid w:val="00D17F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3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0088"/>
    <w:rPr>
      <w:i/>
      <w:iCs/>
    </w:rPr>
  </w:style>
  <w:style w:type="paragraph" w:styleId="Revision">
    <w:name w:val="Revision"/>
    <w:hidden/>
    <w:uiPriority w:val="99"/>
    <w:semiHidden/>
    <w:rsid w:val="0077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strobe/" TargetMode="External"/><Relationship Id="rId13" Type="http://schemas.openxmlformats.org/officeDocument/2006/relationships/hyperlink" Target="http://www.prisma-statement.org/documents/PRISMA%20DTA%20for%20Abstracts%20Checklist.pdf?AspxAutoDetectCookieSupport=1" TargetMode="External"/><Relationship Id="rId18" Type="http://schemas.openxmlformats.org/officeDocument/2006/relationships/hyperlink" Target="https://www.equator-network.org/reporting-guidelines/improving-bioscience-research-reporting-the-arrive-guidelines-for-reporting-animal-research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revistanutricionclinicametabolismo.org/index.php/nutricionclinicametabolismo/log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prisma/" TargetMode="External"/><Relationship Id="rId17" Type="http://schemas.openxmlformats.org/officeDocument/2006/relationships/hyperlink" Target="https://www.wma.net/es/que-hacemos/etica-medica/declaracion-de-helsink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quator-network.org/reporting-guidelines/the-agree-reporting-checklist-a-tool-to-improve-reporting-of-clinical-practice-guidelines/" TargetMode="External"/><Relationship Id="rId20" Type="http://schemas.openxmlformats.org/officeDocument/2006/relationships/hyperlink" Target="https://decs.bvsalud.org/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quator-network.org/reporting-guidelines/care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quator-network.org/reporting-guidelines/guidelines-for-reporting-outcomes-in-trial-protocols-the-spirit-outcomes-2022-extensio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quator-network.org/reporting-guidelines/coreq/" TargetMode="External"/><Relationship Id="rId19" Type="http://schemas.openxmlformats.org/officeDocument/2006/relationships/hyperlink" Target="https://meshb.nlm.nih.gov/?_gl=1*1ddtn5o*_ga*Nzg2NjA3NzU2LjE3MDUzNjIwNjY.*_ga_7147EPK006*MTcwNTQzNDI5My4xLjAuMTcwNTQzNDI5My4wLjAuMA..*_ga_P1FPTH9PL4*MTcwNTQzNDI5My4xLjAuMTcwNTQzNDI5My4wLjAuMA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tor-network.org/reporting-guidelines/consort/" TargetMode="External"/><Relationship Id="rId14" Type="http://schemas.openxmlformats.org/officeDocument/2006/relationships/hyperlink" Target="https://revistanutricionclinicametabolismo.org/index.php/nutricionclinicametabolismo/about/submission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B1544C2E97A48A445AA58505B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6BCC-2117-B647-A932-3CD98E494F52}"/>
      </w:docPartPr>
      <w:docPartBody>
        <w:p w:rsidR="00E4129B" w:rsidRDefault="00D414F0" w:rsidP="00D414F0">
          <w:pPr>
            <w:pStyle w:val="9E8B1544C2E97A48A445AA58505B6C88"/>
          </w:pPr>
          <w:r>
            <w:rPr>
              <w:color w:val="0E2841" w:themeColor="text2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0"/>
    <w:rsid w:val="000333E3"/>
    <w:rsid w:val="00073B7C"/>
    <w:rsid w:val="00151F1C"/>
    <w:rsid w:val="001D6A1E"/>
    <w:rsid w:val="0021481C"/>
    <w:rsid w:val="002428BC"/>
    <w:rsid w:val="003601EB"/>
    <w:rsid w:val="004B366B"/>
    <w:rsid w:val="005524CB"/>
    <w:rsid w:val="005B256C"/>
    <w:rsid w:val="006B778A"/>
    <w:rsid w:val="007D46E3"/>
    <w:rsid w:val="00881FDB"/>
    <w:rsid w:val="00A346CD"/>
    <w:rsid w:val="00AB4C16"/>
    <w:rsid w:val="00D14729"/>
    <w:rsid w:val="00D414F0"/>
    <w:rsid w:val="00DD1E28"/>
    <w:rsid w:val="00E4129B"/>
    <w:rsid w:val="00E56C41"/>
    <w:rsid w:val="00F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8B1544C2E97A48A445AA58505B6C88">
    <w:name w:val="9E8B1544C2E97A48A445AA58505B6C88"/>
    <w:rsid w:val="00D4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30BC7-BB96-6241-8D41-9926F73C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Revista de nutrición clínica y metabolismo</vt:lpstr>
      <vt:lpstr>Revista de nutrición clínica y metabolismo</vt:lpstr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de nutrición clínica y metabolismo</dc:title>
  <dc:subject/>
  <dc:creator>Microsoft Office User</dc:creator>
  <cp:keywords/>
  <dc:description/>
  <cp:lastModifiedBy>CAMILA OROZCO ARBELAEZ</cp:lastModifiedBy>
  <cp:revision>10</cp:revision>
  <dcterms:created xsi:type="dcterms:W3CDTF">2024-01-22T19:00:00Z</dcterms:created>
  <dcterms:modified xsi:type="dcterms:W3CDTF">2024-02-19T17:56:00Z</dcterms:modified>
</cp:coreProperties>
</file>